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A" w:rsidRPr="004875C8" w:rsidRDefault="00AA0BFA" w:rsidP="0002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BFA" w:rsidRPr="0072199B" w:rsidRDefault="00570708" w:rsidP="00EA13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99B">
        <w:rPr>
          <w:rFonts w:ascii="Times New Roman" w:hAnsi="Times New Roman" w:cs="Times New Roman"/>
          <w:sz w:val="24"/>
          <w:szCs w:val="24"/>
        </w:rPr>
        <w:t>Аннотация р</w:t>
      </w:r>
      <w:r w:rsidR="00AA0BFA" w:rsidRPr="0072199B">
        <w:rPr>
          <w:rFonts w:ascii="Times New Roman" w:hAnsi="Times New Roman" w:cs="Times New Roman"/>
          <w:sz w:val="24"/>
          <w:szCs w:val="24"/>
        </w:rPr>
        <w:t>абоч</w:t>
      </w:r>
      <w:r w:rsidRPr="0072199B">
        <w:rPr>
          <w:rFonts w:ascii="Times New Roman" w:hAnsi="Times New Roman" w:cs="Times New Roman"/>
          <w:sz w:val="24"/>
          <w:szCs w:val="24"/>
        </w:rPr>
        <w:t>ей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2199B">
        <w:rPr>
          <w:rFonts w:ascii="Times New Roman" w:hAnsi="Times New Roman" w:cs="Times New Roman"/>
          <w:sz w:val="24"/>
          <w:szCs w:val="24"/>
        </w:rPr>
        <w:t>ы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 по </w:t>
      </w:r>
      <w:r w:rsidR="00EA13FD">
        <w:rPr>
          <w:rFonts w:ascii="Times New Roman" w:hAnsi="Times New Roman" w:cs="Times New Roman"/>
          <w:sz w:val="24"/>
          <w:szCs w:val="24"/>
        </w:rPr>
        <w:t>английскому языку в 11 классе.</w:t>
      </w:r>
    </w:p>
    <w:bookmarkEnd w:id="0"/>
    <w:p w:rsidR="00AA0BFA" w:rsidRPr="0072199B" w:rsidRDefault="00AA0BFA" w:rsidP="0002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71" w:rsidRPr="0072199B" w:rsidRDefault="00341196" w:rsidP="00184C0A">
      <w:pPr>
        <w:pStyle w:val="a3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Рабочая модифицированная программа по  изучению а</w:t>
      </w:r>
      <w:r w:rsidR="00184C0A" w:rsidRPr="0072199B">
        <w:rPr>
          <w:rFonts w:ascii="Times New Roman" w:hAnsi="Times New Roman" w:cs="Times New Roman"/>
          <w:sz w:val="24"/>
          <w:szCs w:val="24"/>
        </w:rPr>
        <w:t xml:space="preserve">нглийского языка в 11-х классах </w:t>
      </w:r>
      <w:r w:rsidRPr="0072199B">
        <w:rPr>
          <w:rFonts w:ascii="Times New Roman" w:hAnsi="Times New Roman" w:cs="Times New Roman"/>
          <w:sz w:val="24"/>
          <w:szCs w:val="24"/>
        </w:rPr>
        <w:t>МБОУ «Общеобразовательный лицей №17 г. Северодвинска Архангельской области»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207" w:rsidRPr="00244207" w:rsidRDefault="00244207" w:rsidP="00244207">
      <w:pPr>
        <w:pStyle w:val="a3"/>
        <w:numPr>
          <w:ilvl w:val="1"/>
          <w:numId w:val="15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244207">
        <w:rPr>
          <w:rFonts w:ascii="Times New Roman" w:hAnsi="Times New Roman" w:cs="Times New Roman"/>
          <w:sz w:val="24"/>
          <w:szCs w:val="24"/>
        </w:rPr>
        <w:t>Место учебного предмета в образовательной программе:</w:t>
      </w:r>
    </w:p>
    <w:p w:rsidR="00244207" w:rsidRPr="00EA13FD" w:rsidRDefault="00244207" w:rsidP="002442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207" w:rsidRPr="00EA13FD" w:rsidRDefault="00244207" w:rsidP="002442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207">
        <w:rPr>
          <w:rFonts w:ascii="Times New Roman" w:hAnsi="Times New Roman" w:cs="Times New Roman"/>
          <w:sz w:val="24"/>
          <w:szCs w:val="24"/>
        </w:rPr>
        <w:t xml:space="preserve">    Программа рассчитана на 3 часа в неделю (102 часа в год).</w:t>
      </w:r>
    </w:p>
    <w:p w:rsidR="003B3C71" w:rsidRPr="00244207" w:rsidRDefault="00244207" w:rsidP="002442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207">
        <w:rPr>
          <w:rFonts w:ascii="Times New Roman" w:hAnsi="Times New Roman" w:cs="Times New Roman"/>
          <w:sz w:val="24"/>
          <w:szCs w:val="24"/>
        </w:rPr>
        <w:t xml:space="preserve">3. </w:t>
      </w:r>
      <w:r w:rsidR="00AA0BFA" w:rsidRPr="00244207">
        <w:rPr>
          <w:rFonts w:ascii="Times New Roman" w:hAnsi="Times New Roman" w:cs="Times New Roman"/>
          <w:sz w:val="24"/>
          <w:szCs w:val="24"/>
        </w:rPr>
        <w:t xml:space="preserve">Нормативная основа разработки программы.  </w:t>
      </w:r>
    </w:p>
    <w:p w:rsidR="008429D5" w:rsidRPr="0072199B" w:rsidRDefault="008429D5" w:rsidP="008429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9D5" w:rsidRPr="0072199B" w:rsidRDefault="008429D5" w:rsidP="008429D5">
      <w:pPr>
        <w:pStyle w:val="a3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2010 года.</w:t>
      </w:r>
    </w:p>
    <w:p w:rsidR="008429D5" w:rsidRPr="0072199B" w:rsidRDefault="008429D5" w:rsidP="008429D5">
      <w:pPr>
        <w:pStyle w:val="a3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Иностранный язык. — М.: Просвещение, 2010. — (Серия       «Стандарты второго поколения»).</w:t>
      </w:r>
    </w:p>
    <w:p w:rsidR="008429D5" w:rsidRPr="0072199B" w:rsidRDefault="008429D5" w:rsidP="008429D5">
      <w:pPr>
        <w:pStyle w:val="a3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proofErr w:type="spellStart"/>
      <w:r w:rsidRPr="0072199B">
        <w:rPr>
          <w:rFonts w:ascii="Times New Roman" w:hAnsi="Times New Roman" w:cs="Times New Roman"/>
          <w:sz w:val="24"/>
          <w:szCs w:val="24"/>
        </w:rPr>
        <w:t>О.В.Афанасьевой</w:t>
      </w:r>
      <w:proofErr w:type="spellEnd"/>
      <w:r w:rsidRPr="0072199B">
        <w:rPr>
          <w:rFonts w:ascii="Times New Roman" w:hAnsi="Times New Roman" w:cs="Times New Roman"/>
          <w:sz w:val="24"/>
          <w:szCs w:val="24"/>
        </w:rPr>
        <w:t>, И.В. Михеевой, Н.В. Языковой для школ с углубленным изучением английского языка, М.: Просвещение, 2010.</w:t>
      </w:r>
    </w:p>
    <w:p w:rsidR="008429D5" w:rsidRPr="0072199B" w:rsidRDefault="008429D5" w:rsidP="008429D5">
      <w:pPr>
        <w:pStyle w:val="a3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 учреждениях на 2018 - 2019 учебный год</w:t>
      </w:r>
    </w:p>
    <w:p w:rsidR="008429D5" w:rsidRPr="0072199B" w:rsidRDefault="008429D5" w:rsidP="008429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196" w:rsidRPr="0072199B" w:rsidRDefault="00AA0BFA" w:rsidP="00341196">
      <w:pPr>
        <w:pStyle w:val="a3"/>
        <w:numPr>
          <w:ilvl w:val="1"/>
          <w:numId w:val="15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Количество часов для реализации программы </w:t>
      </w:r>
      <w:r w:rsidR="00341196" w:rsidRPr="0072199B">
        <w:rPr>
          <w:rFonts w:ascii="Times New Roman" w:hAnsi="Times New Roman" w:cs="Times New Roman"/>
          <w:sz w:val="24"/>
          <w:szCs w:val="24"/>
        </w:rPr>
        <w:t>102 часа в год, 3 часа в неделю.</w:t>
      </w:r>
    </w:p>
    <w:p w:rsidR="003B3C71" w:rsidRPr="0072199B" w:rsidRDefault="00AA0BFA" w:rsidP="00341196">
      <w:pPr>
        <w:pStyle w:val="a3"/>
        <w:numPr>
          <w:ilvl w:val="1"/>
          <w:numId w:val="15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Цель, задачи реализации программы. </w:t>
      </w:r>
    </w:p>
    <w:p w:rsidR="0072199B" w:rsidRPr="00244207" w:rsidRDefault="0072199B" w:rsidP="00244207">
      <w:pPr>
        <w:pStyle w:val="a3"/>
        <w:tabs>
          <w:tab w:val="left" w:pos="284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99B">
        <w:rPr>
          <w:rFonts w:ascii="Times New Roman" w:hAnsi="Times New Roman" w:cs="Times New Roman"/>
          <w:sz w:val="24"/>
          <w:szCs w:val="24"/>
        </w:rPr>
        <w:t>Цели обучения английскому языку</w:t>
      </w:r>
      <w:r w:rsidR="002442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Дальнейшее развитие  иноязычной коммуникативной компетенции (речевой, языковой, социокультурной, компенсаторной, учебно-познавательной):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72199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2199B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языковая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</w:t>
      </w:r>
      <w:proofErr w:type="gramStart"/>
      <w:r w:rsidRPr="0072199B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2199B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компенсаторная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дальнейшее развитие умений выходить из положения в условиях дефицита языковых сре</w:t>
      </w:r>
      <w:proofErr w:type="gramStart"/>
      <w:r w:rsidRPr="0072199B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72199B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учебно-познавательная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развитие общих и специальных учебных умений, позволяющих совершенствовать учебную деятельность по овладению иностранным </w:t>
      </w:r>
      <w:r w:rsidRPr="0072199B">
        <w:rPr>
          <w:rFonts w:ascii="Times New Roman" w:hAnsi="Times New Roman" w:cs="Times New Roman"/>
          <w:sz w:val="24"/>
          <w:szCs w:val="24"/>
        </w:rPr>
        <w:lastRenderedPageBreak/>
        <w:t>языком, удовлетворять с его помощью познавательные интересы в других областях знания.</w:t>
      </w:r>
    </w:p>
    <w:p w:rsidR="0072199B" w:rsidRPr="0072199B" w:rsidRDefault="0072199B" w:rsidP="0072199B">
      <w:pPr>
        <w:pStyle w:val="a3"/>
        <w:numPr>
          <w:ilvl w:val="1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Задачи: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- научить соблюдать логику парного и группового рассуждения, обобщать сказанное другими,  </w:t>
      </w:r>
      <w:proofErr w:type="gramStart"/>
      <w:r w:rsidRPr="0072199B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72199B">
        <w:rPr>
          <w:rFonts w:ascii="Times New Roman" w:hAnsi="Times New Roman" w:cs="Times New Roman"/>
          <w:sz w:val="24"/>
          <w:szCs w:val="24"/>
        </w:rPr>
        <w:t>, выстраивать собственное суждение;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научить сочетать все виды чтения, понимать художественные и публицистические тексты, извлекая необходимую информацию;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- научить понимать содержание текстов, содержащих как известный, так и незнакомый языковой материал; 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BFA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8. 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Основная форма организации учебной деятельности – урок.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Основные формы организации работы учащихся на уроке: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групповая;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коллективная;</w:t>
      </w:r>
    </w:p>
    <w:p w:rsidR="007D6129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парная.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планируемых результатов обучения используются следующие 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 и технологии: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информационно-коммуникативные;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</w:t>
      </w:r>
      <w:proofErr w:type="gramStart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коммуникационные; 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проектно-исследовательский метод;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парно-групповой метод;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контроля 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зачёт, тест, зачёт по говорению в рамках изучения каждой темы.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контрольный тест по каждому модулю;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проектов по каждому разделу;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-промежуточный контроль;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контроль.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-портфолио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99B" w:rsidRPr="0072199B" w:rsidSect="005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47"/>
    <w:multiLevelType w:val="multilevel"/>
    <w:tmpl w:val="BD7E3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9E581B"/>
    <w:multiLevelType w:val="multilevel"/>
    <w:tmpl w:val="888613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5055B"/>
    <w:multiLevelType w:val="hybridMultilevel"/>
    <w:tmpl w:val="27FA250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2AED"/>
    <w:multiLevelType w:val="hybridMultilevel"/>
    <w:tmpl w:val="0966E836"/>
    <w:lvl w:ilvl="0" w:tplc="CB1681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34A"/>
    <w:multiLevelType w:val="hybridMultilevel"/>
    <w:tmpl w:val="51BAD97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66ED"/>
    <w:multiLevelType w:val="hybridMultilevel"/>
    <w:tmpl w:val="D838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2AEF"/>
    <w:multiLevelType w:val="hybridMultilevel"/>
    <w:tmpl w:val="819E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E6EBC"/>
    <w:multiLevelType w:val="hybridMultilevel"/>
    <w:tmpl w:val="CAB8A8D4"/>
    <w:lvl w:ilvl="0" w:tplc="4362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035F1"/>
    <w:multiLevelType w:val="hybridMultilevel"/>
    <w:tmpl w:val="1D28CA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916490"/>
    <w:multiLevelType w:val="multilevel"/>
    <w:tmpl w:val="462C9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246D09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C801C9"/>
    <w:multiLevelType w:val="multilevel"/>
    <w:tmpl w:val="B5307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5D7829"/>
    <w:multiLevelType w:val="hybridMultilevel"/>
    <w:tmpl w:val="190A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644F1"/>
    <w:multiLevelType w:val="hybridMultilevel"/>
    <w:tmpl w:val="220472E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0D5D"/>
    <w:multiLevelType w:val="multilevel"/>
    <w:tmpl w:val="9CDC4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A919FC"/>
    <w:multiLevelType w:val="hybridMultilevel"/>
    <w:tmpl w:val="4310155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F4D6B"/>
    <w:multiLevelType w:val="hybridMultilevel"/>
    <w:tmpl w:val="B55057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76071"/>
    <w:multiLevelType w:val="hybridMultilevel"/>
    <w:tmpl w:val="1006295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41A27"/>
    <w:multiLevelType w:val="hybridMultilevel"/>
    <w:tmpl w:val="E4DA126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451F9"/>
    <w:multiLevelType w:val="hybridMultilevel"/>
    <w:tmpl w:val="2B96A72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3892"/>
    <w:multiLevelType w:val="hybridMultilevel"/>
    <w:tmpl w:val="12FEFC7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E2A8B"/>
    <w:multiLevelType w:val="multilevel"/>
    <w:tmpl w:val="0B1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525FC3"/>
    <w:multiLevelType w:val="hybridMultilevel"/>
    <w:tmpl w:val="BF4412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32694"/>
    <w:multiLevelType w:val="hybridMultilevel"/>
    <w:tmpl w:val="6BD650D8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07648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7E46BC0"/>
    <w:multiLevelType w:val="hybridMultilevel"/>
    <w:tmpl w:val="FE3E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004F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57321F"/>
    <w:multiLevelType w:val="multilevel"/>
    <w:tmpl w:val="F11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6"/>
  </w:num>
  <w:num w:numId="5">
    <w:abstractNumId w:val="22"/>
  </w:num>
  <w:num w:numId="6">
    <w:abstractNumId w:val="6"/>
  </w:num>
  <w:num w:numId="7">
    <w:abstractNumId w:val="13"/>
  </w:num>
  <w:num w:numId="8">
    <w:abstractNumId w:val="19"/>
  </w:num>
  <w:num w:numId="9">
    <w:abstractNumId w:val="3"/>
  </w:num>
  <w:num w:numId="10">
    <w:abstractNumId w:val="9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26"/>
  </w:num>
  <w:num w:numId="16">
    <w:abstractNumId w:val="7"/>
  </w:num>
  <w:num w:numId="17">
    <w:abstractNumId w:val="14"/>
  </w:num>
  <w:num w:numId="18">
    <w:abstractNumId w:val="18"/>
  </w:num>
  <w:num w:numId="19">
    <w:abstractNumId w:val="5"/>
  </w:num>
  <w:num w:numId="20">
    <w:abstractNumId w:val="23"/>
  </w:num>
  <w:num w:numId="21">
    <w:abstractNumId w:val="2"/>
  </w:num>
  <w:num w:numId="22">
    <w:abstractNumId w:val="24"/>
  </w:num>
  <w:num w:numId="23">
    <w:abstractNumId w:val="0"/>
  </w:num>
  <w:num w:numId="24">
    <w:abstractNumId w:val="27"/>
  </w:num>
  <w:num w:numId="25">
    <w:abstractNumId w:val="28"/>
  </w:num>
  <w:num w:numId="26">
    <w:abstractNumId w:val="1"/>
  </w:num>
  <w:num w:numId="27">
    <w:abstractNumId w:val="21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D4"/>
    <w:rsid w:val="00006AD4"/>
    <w:rsid w:val="000221CA"/>
    <w:rsid w:val="00024A6B"/>
    <w:rsid w:val="00027AC9"/>
    <w:rsid w:val="00027E8C"/>
    <w:rsid w:val="0013388B"/>
    <w:rsid w:val="00184C0A"/>
    <w:rsid w:val="00225205"/>
    <w:rsid w:val="00230D67"/>
    <w:rsid w:val="00244207"/>
    <w:rsid w:val="00254EE1"/>
    <w:rsid w:val="00341196"/>
    <w:rsid w:val="003B3C71"/>
    <w:rsid w:val="0040168A"/>
    <w:rsid w:val="00433D5D"/>
    <w:rsid w:val="0044238E"/>
    <w:rsid w:val="00476A04"/>
    <w:rsid w:val="004875C8"/>
    <w:rsid w:val="00570708"/>
    <w:rsid w:val="005E1DAC"/>
    <w:rsid w:val="0072199B"/>
    <w:rsid w:val="007D6129"/>
    <w:rsid w:val="008429D5"/>
    <w:rsid w:val="008F049F"/>
    <w:rsid w:val="009753DA"/>
    <w:rsid w:val="009D7F30"/>
    <w:rsid w:val="00AA0BFA"/>
    <w:rsid w:val="00B96C61"/>
    <w:rsid w:val="00CF1A77"/>
    <w:rsid w:val="00DB6B35"/>
    <w:rsid w:val="00EA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E172-5F1A-454E-864E-1C7B5CBE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zav</cp:lastModifiedBy>
  <cp:revision>2</cp:revision>
  <cp:lastPrinted>2018-09-12T08:35:00Z</cp:lastPrinted>
  <dcterms:created xsi:type="dcterms:W3CDTF">2019-04-13T10:48:00Z</dcterms:created>
  <dcterms:modified xsi:type="dcterms:W3CDTF">2019-04-13T10:48:00Z</dcterms:modified>
</cp:coreProperties>
</file>