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71" w:rsidRPr="001D7D46" w:rsidRDefault="00FD1671" w:rsidP="001D7D46">
      <w:pPr>
        <w:autoSpaceDE w:val="0"/>
        <w:autoSpaceDN w:val="0"/>
        <w:adjustRightInd w:val="0"/>
        <w:spacing w:after="0"/>
        <w:jc w:val="center"/>
        <w:rPr>
          <w:rFonts w:ascii="Times New Roman" w:hAnsi="Times New Roman" w:cs="Times New Roman"/>
          <w:b/>
          <w:bCs/>
          <w:i/>
          <w:sz w:val="28"/>
          <w:szCs w:val="24"/>
          <w:lang w:bidi="th-TH"/>
        </w:rPr>
      </w:pPr>
      <w:r w:rsidRPr="001D7D46">
        <w:rPr>
          <w:rFonts w:ascii="Times New Roman" w:hAnsi="Times New Roman" w:cs="Times New Roman"/>
          <w:b/>
          <w:bCs/>
          <w:i/>
          <w:sz w:val="28"/>
          <w:szCs w:val="24"/>
          <w:lang w:bidi="th-TH"/>
        </w:rPr>
        <w:t>ПОЯСНИТЕЛЬНАЯ ЗАПИСКА</w:t>
      </w:r>
    </w:p>
    <w:p w:rsidR="00FD1671" w:rsidRPr="00FD1671" w:rsidRDefault="00FD1671" w:rsidP="00FD1671">
      <w:pPr>
        <w:spacing w:after="0"/>
        <w:jc w:val="both"/>
        <w:rPr>
          <w:rFonts w:ascii="Times New Roman" w:hAnsi="Times New Roman" w:cs="Times New Roman"/>
          <w:sz w:val="24"/>
          <w:szCs w:val="24"/>
        </w:rPr>
      </w:pPr>
    </w:p>
    <w:p w:rsidR="001D7D46" w:rsidRPr="00AE4186" w:rsidRDefault="00FD1671" w:rsidP="001D7D46">
      <w:pPr>
        <w:spacing w:after="0"/>
        <w:ind w:firstLine="567"/>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001D7D46" w:rsidRPr="00AE4186">
        <w:rPr>
          <w:rFonts w:ascii="Times New Roman" w:hAnsi="Times New Roman" w:cs="Times New Roman"/>
          <w:sz w:val="24"/>
          <w:szCs w:val="24"/>
        </w:rPr>
        <w:t>Рабочая программа  составлена на основании следующих нормативно-правовых документов:</w:t>
      </w:r>
    </w:p>
    <w:p w:rsidR="001D7D46" w:rsidRPr="00AE4186" w:rsidRDefault="001D7D46" w:rsidP="001D7D46">
      <w:pPr>
        <w:pStyle w:val="a5"/>
        <w:numPr>
          <w:ilvl w:val="0"/>
          <w:numId w:val="6"/>
        </w:numPr>
        <w:spacing w:after="0"/>
        <w:ind w:left="0" w:firstLine="567"/>
        <w:jc w:val="both"/>
        <w:rPr>
          <w:rFonts w:ascii="Times New Roman" w:hAnsi="Times New Roman"/>
          <w:sz w:val="24"/>
          <w:szCs w:val="24"/>
        </w:rPr>
      </w:pPr>
      <w:r w:rsidRPr="00AE4186">
        <w:rPr>
          <w:rFonts w:ascii="Times New Roman" w:hAnsi="Times New Roman"/>
          <w:sz w:val="24"/>
          <w:szCs w:val="24"/>
        </w:rPr>
        <w:t xml:space="preserve">Федеральный компонент государственного образовательного стандарта  основного общего образования по </w:t>
      </w:r>
      <w:r>
        <w:rPr>
          <w:rFonts w:ascii="Times New Roman" w:hAnsi="Times New Roman"/>
          <w:sz w:val="24"/>
          <w:szCs w:val="24"/>
        </w:rPr>
        <w:t xml:space="preserve">изобразительному искусству </w:t>
      </w:r>
      <w:r w:rsidRPr="00AE4186">
        <w:rPr>
          <w:rFonts w:ascii="Times New Roman" w:hAnsi="Times New Roman"/>
          <w:sz w:val="24"/>
          <w:szCs w:val="24"/>
        </w:rPr>
        <w:t>(приказ МО РФ от 05.03.2004 №1089).</w:t>
      </w:r>
    </w:p>
    <w:p w:rsidR="001D7D46" w:rsidRPr="00AE4186" w:rsidRDefault="001D7D46" w:rsidP="001D7D46">
      <w:pPr>
        <w:pStyle w:val="a5"/>
        <w:numPr>
          <w:ilvl w:val="0"/>
          <w:numId w:val="6"/>
        </w:numPr>
        <w:spacing w:after="0"/>
        <w:ind w:left="0" w:firstLine="567"/>
        <w:jc w:val="both"/>
        <w:rPr>
          <w:rFonts w:ascii="Times New Roman" w:hAnsi="Times New Roman"/>
          <w:sz w:val="24"/>
          <w:szCs w:val="24"/>
        </w:rPr>
      </w:pPr>
      <w:r>
        <w:rPr>
          <w:rFonts w:ascii="Times New Roman" w:hAnsi="Times New Roman"/>
          <w:sz w:val="24"/>
          <w:szCs w:val="24"/>
        </w:rPr>
        <w:t xml:space="preserve">Изобразительное искусство. </w:t>
      </w:r>
      <w:r w:rsidRPr="00AE4186">
        <w:rPr>
          <w:rFonts w:ascii="Times New Roman" w:hAnsi="Times New Roman"/>
          <w:sz w:val="24"/>
          <w:szCs w:val="24"/>
        </w:rPr>
        <w:t xml:space="preserve">Программа для общеобразовательных учреждений. </w:t>
      </w:r>
      <w:r>
        <w:rPr>
          <w:rFonts w:ascii="Times New Roman" w:hAnsi="Times New Roman"/>
          <w:sz w:val="24"/>
          <w:szCs w:val="24"/>
        </w:rPr>
        <w:t>5</w:t>
      </w:r>
      <w:r w:rsidRPr="00AE4186">
        <w:rPr>
          <w:rFonts w:ascii="Times New Roman" w:hAnsi="Times New Roman"/>
          <w:sz w:val="24"/>
          <w:szCs w:val="24"/>
        </w:rPr>
        <w:t xml:space="preserve">-9 классы. </w:t>
      </w:r>
      <w:r>
        <w:rPr>
          <w:rFonts w:ascii="Times New Roman" w:hAnsi="Times New Roman"/>
          <w:sz w:val="24"/>
          <w:szCs w:val="24"/>
        </w:rPr>
        <w:t>В.С.Кузин, С.П.Ломов, Е.В.Шорохов и др.  Москва, «Дрофа», 2010</w:t>
      </w:r>
      <w:r w:rsidRPr="00AE4186">
        <w:rPr>
          <w:rFonts w:ascii="Times New Roman" w:hAnsi="Times New Roman"/>
          <w:sz w:val="24"/>
          <w:szCs w:val="24"/>
        </w:rPr>
        <w:t xml:space="preserve"> год.</w:t>
      </w:r>
    </w:p>
    <w:p w:rsidR="001D7D46" w:rsidRPr="00AE4186" w:rsidRDefault="001D7D46" w:rsidP="001D7D46">
      <w:pPr>
        <w:pStyle w:val="a5"/>
        <w:numPr>
          <w:ilvl w:val="0"/>
          <w:numId w:val="6"/>
        </w:numPr>
        <w:spacing w:after="0"/>
        <w:ind w:left="0" w:firstLine="567"/>
        <w:jc w:val="both"/>
        <w:rPr>
          <w:rFonts w:ascii="Times New Roman" w:hAnsi="Times New Roman"/>
          <w:sz w:val="24"/>
          <w:szCs w:val="24"/>
        </w:rPr>
      </w:pPr>
      <w:r w:rsidRPr="00AE4186">
        <w:rPr>
          <w:rFonts w:ascii="Times New Roman" w:hAnsi="Times New Roman"/>
          <w:sz w:val="24"/>
          <w:szCs w:val="24"/>
        </w:rPr>
        <w:t xml:space="preserve">Примерная программа </w:t>
      </w:r>
      <w:r>
        <w:rPr>
          <w:rFonts w:ascii="Times New Roman" w:hAnsi="Times New Roman"/>
          <w:sz w:val="24"/>
          <w:szCs w:val="24"/>
        </w:rPr>
        <w:t xml:space="preserve">основного общего образования по изобразительному искусству. </w:t>
      </w:r>
      <w:r w:rsidRPr="00AE4186">
        <w:rPr>
          <w:rFonts w:ascii="Times New Roman" w:hAnsi="Times New Roman"/>
          <w:sz w:val="24"/>
          <w:szCs w:val="24"/>
        </w:rPr>
        <w:t>Министерство образования и науки Российской Федерации.</w:t>
      </w:r>
    </w:p>
    <w:p w:rsidR="001D7D46" w:rsidRPr="00AE4186" w:rsidRDefault="001D7D46" w:rsidP="001D7D46">
      <w:pPr>
        <w:pStyle w:val="a5"/>
        <w:spacing w:after="0"/>
        <w:ind w:left="0" w:firstLine="993"/>
        <w:jc w:val="both"/>
        <w:rPr>
          <w:rFonts w:ascii="Times New Roman" w:hAnsi="Times New Roman"/>
          <w:sz w:val="24"/>
        </w:rPr>
      </w:pPr>
      <w:r w:rsidRPr="00AE4186">
        <w:rPr>
          <w:rFonts w:ascii="Times New Roman" w:hAnsi="Times New Roman"/>
          <w:sz w:val="24"/>
        </w:rPr>
        <w:t xml:space="preserve">Для реализации рабочей учебной программы используется учебник </w:t>
      </w:r>
      <w:r>
        <w:rPr>
          <w:rFonts w:ascii="Times New Roman" w:hAnsi="Times New Roman"/>
          <w:sz w:val="24"/>
        </w:rPr>
        <w:t>«Изобразительное искусство. Дизайн и архитектура в жизни человека</w:t>
      </w:r>
      <w:proofErr w:type="gramStart"/>
      <w:r>
        <w:rPr>
          <w:rFonts w:ascii="Times New Roman" w:hAnsi="Times New Roman"/>
          <w:sz w:val="24"/>
        </w:rPr>
        <w:t xml:space="preserve">.» </w:t>
      </w:r>
      <w:proofErr w:type="gramEnd"/>
      <w:r>
        <w:rPr>
          <w:rFonts w:ascii="Times New Roman" w:hAnsi="Times New Roman"/>
          <w:sz w:val="24"/>
        </w:rPr>
        <w:t>А.С.Питерских,  Москва, «Просвещение», 2009 год</w:t>
      </w:r>
    </w:p>
    <w:p w:rsidR="00FD1671" w:rsidRPr="00FD1671" w:rsidRDefault="00FD1671" w:rsidP="001D7D46">
      <w:pPr>
        <w:pStyle w:val="2"/>
        <w:spacing w:line="276" w:lineRule="auto"/>
        <w:ind w:firstLine="708"/>
        <w:jc w:val="both"/>
        <w:rPr>
          <w:b w:val="0"/>
          <w:bCs w:val="0"/>
          <w:color w:val="555555"/>
        </w:rPr>
      </w:pPr>
      <w:r w:rsidRPr="00FD1671">
        <w:rPr>
          <w:b w:val="0"/>
          <w:bCs w:val="0"/>
          <w:lang w:bidi="th-TH"/>
        </w:rPr>
        <w:t xml:space="preserve">Программа включает все темы, предусмотренные </w:t>
      </w:r>
      <w:r w:rsidRPr="00FD1671">
        <w:rPr>
          <w:b w:val="0"/>
          <w:bCs w:val="0"/>
        </w:rPr>
        <w:t>федеральным компонентом государственного образовательного стандарта; программы регионального компонента основного общего образования (базовый уровень) Архангельской области. Курс рассчитан на 34 часа из расчёта 1 час в неделю с использованием методов и приёмов активного обучения.</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w:t>
      </w:r>
      <w:r w:rsidRPr="00FD1671">
        <w:rPr>
          <w:rFonts w:ascii="Times New Roman" w:hAnsi="Times New Roman" w:cs="Times New Roman"/>
          <w:sz w:val="24"/>
          <w:szCs w:val="24"/>
          <w:lang w:bidi="th-TH"/>
        </w:rPr>
        <w:tab/>
        <w:t xml:space="preserve">Рабочая программа соответствует обязательному минимуму содержания основного общего образования. Программа отражает один из основных видов художественного творчества людей, эстетического осмысления действительности – изобразительное искусство. Посредством образного отражения предметов и явлений действительности рисунок, живопись, декоративно – прикладное искусство помогают детям познавать окружающий мир, видеть в нём красоту, формировать свои </w:t>
      </w:r>
      <w:r w:rsidRPr="00FD1671">
        <w:rPr>
          <w:rFonts w:ascii="Times New Roman" w:hAnsi="Times New Roman" w:cs="Times New Roman"/>
          <w:sz w:val="24"/>
          <w:szCs w:val="24"/>
        </w:rPr>
        <w:t>эстетические потребности и развивать художественные способности.  Изобразительное искусство как предмет в системе учебных дисциплин общеобразовательной школы должен способствовать интеллектуальному развитию, активизации творческих способностей и формированию художественно - эстетических потребностей учащихся независимо от того, кем они станут в дальнейшем.</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Главная роль художественного образования – формирование духовной культуры личности, овладение национальным культурным наследием, приобщение к общечеловеческим ценностям, развитие изобразительных способностей, художественного вкуса, творческого воображения, эстетического чувства и понимания прекрасного. Северное народное искусство рассматривается как сокровищница русской культуры.</w:t>
      </w:r>
    </w:p>
    <w:p w:rsidR="00FD1671" w:rsidRPr="00FD1671" w:rsidRDefault="00FD1671" w:rsidP="00FD1671">
      <w:pPr>
        <w:spacing w:after="0"/>
        <w:jc w:val="both"/>
        <w:rPr>
          <w:rFonts w:ascii="Times New Roman" w:hAnsi="Times New Roman" w:cs="Times New Roman"/>
          <w:b/>
          <w:bCs/>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b/>
          <w:bCs/>
          <w:sz w:val="24"/>
          <w:szCs w:val="24"/>
        </w:rPr>
        <w:t xml:space="preserve">      </w:t>
      </w:r>
      <w:r w:rsidRPr="00FD1671">
        <w:rPr>
          <w:rFonts w:ascii="Times New Roman" w:hAnsi="Times New Roman" w:cs="Times New Roman"/>
          <w:b/>
          <w:bCs/>
          <w:sz w:val="24"/>
          <w:szCs w:val="24"/>
        </w:rPr>
        <w:tab/>
      </w:r>
    </w:p>
    <w:p w:rsidR="00FD1671" w:rsidRPr="00FD1671" w:rsidRDefault="00FD1671" w:rsidP="00FD1671">
      <w:pPr>
        <w:spacing w:after="0"/>
        <w:jc w:val="both"/>
        <w:rPr>
          <w:rFonts w:ascii="Times New Roman" w:hAnsi="Times New Roman" w:cs="Times New Roman"/>
          <w:b/>
          <w:bCs/>
          <w:sz w:val="24"/>
          <w:szCs w:val="24"/>
        </w:rPr>
      </w:pPr>
      <w:r w:rsidRPr="00FD1671">
        <w:rPr>
          <w:rFonts w:ascii="Times New Roman" w:hAnsi="Times New Roman" w:cs="Times New Roman"/>
          <w:b/>
          <w:bCs/>
          <w:sz w:val="24"/>
          <w:szCs w:val="24"/>
        </w:rPr>
        <w:t xml:space="preserve"> В основу программы положены:</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Систематический принцип планирования учебного материала, что отвечает задачам патриотического, нравственного, трудового и эстетического   воспитания школьников.</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Единство воспитания и образования, обучения в творческой деятельности учащихся, сочетание практической работы с развитием способности воспринимать и понимать произведения искусства.</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Яркая выраженность познавательно – эстетической сущности изобразительного искусства за счёт тщательного отбора и систематизации картин, отвечающих принципу доступности.</w:t>
      </w:r>
    </w:p>
    <w:p w:rsidR="00FD1671" w:rsidRPr="00FD1671" w:rsidRDefault="001D7D46" w:rsidP="00FD167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Система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w:t>
      </w:r>
      <w:r w:rsidR="00FD1671" w:rsidRPr="00FD1671">
        <w:rPr>
          <w:rFonts w:ascii="Times New Roman" w:hAnsi="Times New Roman" w:cs="Times New Roman"/>
          <w:sz w:val="24"/>
          <w:szCs w:val="24"/>
        </w:rPr>
        <w:t>творческих заданий на основе ознакомления с народным декоративно – прикладным искусством как важным средством нравственного, трудового и эстетического воспитания.</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 xml:space="preserve">Система межпредметных связей, что позволяет почувствовать практическую направленность уроков изобразительного искусства, их </w:t>
      </w:r>
      <w:r w:rsidR="001D7D46">
        <w:rPr>
          <w:rFonts w:ascii="Times New Roman" w:hAnsi="Times New Roman" w:cs="Times New Roman"/>
          <w:sz w:val="24"/>
          <w:szCs w:val="24"/>
        </w:rPr>
        <w:t>с</w:t>
      </w:r>
      <w:r w:rsidRPr="00FD1671">
        <w:rPr>
          <w:rFonts w:ascii="Times New Roman" w:hAnsi="Times New Roman" w:cs="Times New Roman"/>
          <w:sz w:val="24"/>
          <w:szCs w:val="24"/>
        </w:rPr>
        <w:t>вязь с жизнью.</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Соблюдение преемственности в изобразительном творчестве с 5 классом.</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Направленность содержания программы на активное развитие у детей эмоционально – эстетического и нравственно – оценочного отношения к действительности, эмоционального отклика на красоту окружающих предметов, природы и т. д.</w:t>
      </w:r>
    </w:p>
    <w:p w:rsidR="00FD1671" w:rsidRPr="00FD1671" w:rsidRDefault="00FD1671" w:rsidP="00FD1671">
      <w:pPr>
        <w:spacing w:after="0"/>
        <w:jc w:val="both"/>
        <w:rPr>
          <w:rFonts w:ascii="Times New Roman" w:hAnsi="Times New Roman" w:cs="Times New Roman"/>
          <w:b/>
          <w:bCs/>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r>
      <w:r w:rsidRPr="00FD1671">
        <w:rPr>
          <w:rFonts w:ascii="Times New Roman" w:hAnsi="Times New Roman" w:cs="Times New Roman"/>
          <w:b/>
          <w:bCs/>
          <w:sz w:val="24"/>
          <w:szCs w:val="24"/>
        </w:rPr>
        <w:t>Основными задачами преподавания «Изобразительного искусства» в 7 классе являются:</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b/>
          <w:bCs/>
          <w:sz w:val="24"/>
          <w:szCs w:val="24"/>
        </w:rPr>
        <w:t xml:space="preserve">- </w:t>
      </w:r>
      <w:r w:rsidRPr="00FD1671">
        <w:rPr>
          <w:rFonts w:ascii="Times New Roman" w:hAnsi="Times New Roman" w:cs="Times New Roman"/>
          <w:b/>
          <w:bCs/>
          <w:sz w:val="24"/>
          <w:szCs w:val="24"/>
        </w:rPr>
        <w:tab/>
      </w:r>
      <w:r w:rsidRPr="00FD1671">
        <w:rPr>
          <w:rFonts w:ascii="Times New Roman" w:hAnsi="Times New Roman" w:cs="Times New Roman"/>
          <w:sz w:val="24"/>
          <w:szCs w:val="24"/>
        </w:rPr>
        <w:t>овладение учащимися знаниями элементарных основ реалистического искусства, формирование основ реалистического искусства, навыков рисования с натуры, по памяти по представлению,</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дальнейшее формирование художественного вкуса учащихся,</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понимание особенностей декоративно – прикладного искусства, ознакомление с особенностями работы в области декоративно – прикладного и народного творчества,</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проявление наблюдательности, эрудиции, фантазии при выполнении художественных работ,</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развитие изобразительных способностей, эстетического восприятия,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проявление уважительного, бережного отношения к культурному наследию родного края,</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формирование знаний особенности народного искусства Архангельской области, уважения и интереса к изобразительному искусству Архангельской области.</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Достижение поставленных целей и задач реализуется с помощью специальных средств – содержания, форм и методов обучения, соответствующих содержанию и форме самого искусства. Эффективность обучения изобразительному искусству зависит от разработанных наглядных пособий, педагогического рисунка, интересных содержательных бесед с учащимися, межпредметных связей, овладения различными техниками рисования. Основной формой обучения является изобразительная практика во время каждого урока изобразительного искусства.</w:t>
      </w:r>
    </w:p>
    <w:p w:rsidR="00FD1671" w:rsidRPr="00FD1671" w:rsidRDefault="00FD1671" w:rsidP="00FD1671">
      <w:pPr>
        <w:spacing w:after="0"/>
        <w:jc w:val="both"/>
        <w:rPr>
          <w:rFonts w:ascii="Times New Roman" w:hAnsi="Times New Roman" w:cs="Times New Roman"/>
          <w:color w:val="000000"/>
          <w:sz w:val="24"/>
          <w:szCs w:val="24"/>
        </w:rPr>
      </w:pPr>
      <w:r w:rsidRPr="00FD1671">
        <w:rPr>
          <w:rFonts w:ascii="Times New Roman" w:hAnsi="Times New Roman" w:cs="Times New Roman"/>
          <w:color w:val="000000"/>
          <w:sz w:val="24"/>
          <w:szCs w:val="24"/>
        </w:rPr>
        <w:t xml:space="preserve">       </w:t>
      </w:r>
      <w:r w:rsidRPr="00FD1671">
        <w:rPr>
          <w:rFonts w:ascii="Times New Roman" w:hAnsi="Times New Roman" w:cs="Times New Roman"/>
          <w:color w:val="000000"/>
          <w:sz w:val="24"/>
          <w:szCs w:val="24"/>
        </w:rPr>
        <w:tab/>
        <w:t xml:space="preserve">На уроках обеспечивается развитие художественных умений и навыков, углубление основ знаний в области рисунка, живописи, композиции, декоративно – прикладного искусства, даётся возможность почувствовать всё цветовое многообразие окружающего мира через личное восприятие, занятия помогают становиться духовно богаче, щедрее душой, развивают художественный вкус. Особое внимание уделяется изучению новых композиционных закономерностей, средств художественной выразительности, правил изображения. </w:t>
      </w:r>
    </w:p>
    <w:p w:rsidR="00FD1671" w:rsidRPr="00FD1671" w:rsidRDefault="00FD1671" w:rsidP="00FD1671">
      <w:pPr>
        <w:spacing w:after="0"/>
        <w:jc w:val="both"/>
        <w:rPr>
          <w:rFonts w:ascii="Times New Roman" w:hAnsi="Times New Roman" w:cs="Times New Roman"/>
          <w:color w:val="000000"/>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 xml:space="preserve">Программа предусматривает следующие виды занятий: рисование с натуры (рисунок, живопись), рисование на темы и иллюстрирование (композиция), декоративная работа, беседы об изобразительном искусстве и красоте вокруг нас. Основные виды </w:t>
      </w:r>
      <w:r w:rsidRPr="00FD1671">
        <w:rPr>
          <w:rFonts w:ascii="Times New Roman" w:hAnsi="Times New Roman" w:cs="Times New Roman"/>
          <w:sz w:val="24"/>
          <w:szCs w:val="24"/>
        </w:rPr>
        <w:lastRenderedPageBreak/>
        <w:t>занятий должны дополнять друг друга и проводиться в течение всего учебного года с учётом особенностей времён года и интересов учащихся.</w:t>
      </w:r>
    </w:p>
    <w:p w:rsidR="00FD1671" w:rsidRPr="00FD1671" w:rsidRDefault="00FD1671" w:rsidP="00FD1671">
      <w:pPr>
        <w:spacing w:after="0"/>
        <w:jc w:val="both"/>
        <w:rPr>
          <w:rFonts w:ascii="Times New Roman" w:hAnsi="Times New Roman" w:cs="Times New Roman"/>
          <w:color w:val="000000"/>
          <w:sz w:val="24"/>
          <w:szCs w:val="24"/>
        </w:rPr>
      </w:pPr>
      <w:r w:rsidRPr="00FD1671">
        <w:rPr>
          <w:rFonts w:ascii="Times New Roman" w:hAnsi="Times New Roman" w:cs="Times New Roman"/>
          <w:color w:val="000000"/>
          <w:sz w:val="24"/>
          <w:szCs w:val="24"/>
        </w:rPr>
        <w:t xml:space="preserve"> </w:t>
      </w:r>
      <w:r w:rsidRPr="00FD1671">
        <w:rPr>
          <w:rFonts w:ascii="Times New Roman" w:hAnsi="Times New Roman" w:cs="Times New Roman"/>
          <w:color w:val="000000"/>
          <w:sz w:val="24"/>
          <w:szCs w:val="24"/>
        </w:rPr>
        <w:tab/>
        <w:t>Для выполнения творческих заданий учащиеся могут выбрать разнообразные художественные материалы: карандаш, акварель, акрил, гуашь, уголь, перо и т. д.</w:t>
      </w:r>
    </w:p>
    <w:p w:rsidR="00FD1671" w:rsidRPr="00FD1671" w:rsidRDefault="00FD1671" w:rsidP="00FD1671">
      <w:pPr>
        <w:spacing w:after="0"/>
        <w:jc w:val="both"/>
        <w:rPr>
          <w:rFonts w:ascii="Times New Roman" w:hAnsi="Times New Roman" w:cs="Times New Roman"/>
          <w:sz w:val="24"/>
          <w:szCs w:val="24"/>
        </w:rPr>
      </w:pPr>
      <w:r w:rsidRPr="00FD1671">
        <w:rPr>
          <w:rFonts w:ascii="Times New Roman" w:hAnsi="Times New Roman" w:cs="Times New Roman"/>
          <w:sz w:val="24"/>
          <w:szCs w:val="24"/>
        </w:rPr>
        <w:t xml:space="preserve">     </w:t>
      </w:r>
      <w:r w:rsidRPr="00FD1671">
        <w:rPr>
          <w:rFonts w:ascii="Times New Roman" w:hAnsi="Times New Roman" w:cs="Times New Roman"/>
          <w:sz w:val="24"/>
          <w:szCs w:val="24"/>
        </w:rPr>
        <w:tab/>
        <w:t>В программе учтён региональный компонент, без которого обучение изобразительному искусству будет оторвано от реальной жизни. Знакомство детей с русским искусством должно вестись в тесной связи с местными национальными особенностями изобразительного искусства, с традициями народных художественных ремёсел. Главное, чтобы школьники осознали место искусства Архангельской области в общей мировой художественной культуре, вклад в мировую сокровищницу культурных ценностей и сами попытались создать рисунки, радующие глаз своей красотой, детской непосредственностью и художественной выразительностью.</w:t>
      </w:r>
    </w:p>
    <w:p w:rsidR="00FD1671" w:rsidRPr="00FD1671" w:rsidRDefault="00FD1671" w:rsidP="00FD1671">
      <w:pPr>
        <w:spacing w:after="0"/>
        <w:ind w:firstLine="708"/>
        <w:jc w:val="both"/>
        <w:rPr>
          <w:rFonts w:ascii="Times New Roman" w:hAnsi="Times New Roman" w:cs="Times New Roman"/>
          <w:sz w:val="24"/>
          <w:szCs w:val="24"/>
        </w:rPr>
      </w:pPr>
      <w:r w:rsidRPr="00FD1671">
        <w:rPr>
          <w:rFonts w:ascii="Times New Roman" w:hAnsi="Times New Roman" w:cs="Times New Roman"/>
          <w:sz w:val="24"/>
          <w:szCs w:val="24"/>
        </w:rPr>
        <w:t xml:space="preserve">На уроках изобразительного искусства дети получают знания, которые усваиваются и запоминаются лучше, когда их систематически проверяют, закрепляют. Критериями проверки работ учащихся служат художественно – творческие задачи, поставленные на проведённых уроках </w:t>
      </w:r>
      <w:proofErr w:type="gramStart"/>
      <w:r w:rsidRPr="00FD1671">
        <w:rPr>
          <w:rFonts w:ascii="Times New Roman" w:hAnsi="Times New Roman" w:cs="Times New Roman"/>
          <w:sz w:val="24"/>
          <w:szCs w:val="24"/>
        </w:rPr>
        <w:t>ИЗО</w:t>
      </w:r>
      <w:proofErr w:type="gramEnd"/>
      <w:r w:rsidRPr="00FD1671">
        <w:rPr>
          <w:rFonts w:ascii="Times New Roman" w:hAnsi="Times New Roman" w:cs="Times New Roman"/>
          <w:sz w:val="24"/>
          <w:szCs w:val="24"/>
        </w:rPr>
        <w:t xml:space="preserve">, а так же </w:t>
      </w:r>
      <w:proofErr w:type="gramStart"/>
      <w:r w:rsidRPr="00FD1671">
        <w:rPr>
          <w:rFonts w:ascii="Times New Roman" w:hAnsi="Times New Roman" w:cs="Times New Roman"/>
          <w:sz w:val="24"/>
          <w:szCs w:val="24"/>
        </w:rPr>
        <w:t>самооценка</w:t>
      </w:r>
      <w:proofErr w:type="gramEnd"/>
      <w:r w:rsidRPr="00FD1671">
        <w:rPr>
          <w:rFonts w:ascii="Times New Roman" w:hAnsi="Times New Roman" w:cs="Times New Roman"/>
          <w:sz w:val="24"/>
          <w:szCs w:val="24"/>
        </w:rPr>
        <w:t xml:space="preserve"> детей, что является одним из условий формирования у школьников рефлексивного поведения и способствует формированию у них учебных умений.</w:t>
      </w:r>
    </w:p>
    <w:p w:rsidR="00FD1671" w:rsidRPr="00FD1671" w:rsidRDefault="00FD1671" w:rsidP="00FD1671">
      <w:pPr>
        <w:autoSpaceDE w:val="0"/>
        <w:autoSpaceDN w:val="0"/>
        <w:adjustRightInd w:val="0"/>
        <w:spacing w:after="0"/>
        <w:ind w:firstLine="708"/>
        <w:jc w:val="both"/>
        <w:rPr>
          <w:rFonts w:ascii="Times New Roman" w:hAnsi="Times New Roman" w:cs="Times New Roman"/>
          <w:b/>
          <w:bCs/>
          <w:sz w:val="24"/>
          <w:szCs w:val="24"/>
        </w:rPr>
      </w:pPr>
      <w:r w:rsidRPr="00FD1671">
        <w:rPr>
          <w:rFonts w:ascii="Times New Roman" w:hAnsi="Times New Roman" w:cs="Times New Roman"/>
          <w:b/>
          <w:bCs/>
          <w:sz w:val="24"/>
          <w:szCs w:val="24"/>
        </w:rPr>
        <w:t>На уроках изобразительного искусства предусмотрены следующие виды контроля:</w:t>
      </w:r>
    </w:p>
    <w:p w:rsidR="00FD1671" w:rsidRPr="001D7D46" w:rsidRDefault="00FD1671" w:rsidP="001D7D46">
      <w:pPr>
        <w:pStyle w:val="a5"/>
        <w:numPr>
          <w:ilvl w:val="0"/>
          <w:numId w:val="7"/>
        </w:numPr>
        <w:autoSpaceDE w:val="0"/>
        <w:autoSpaceDN w:val="0"/>
        <w:adjustRightInd w:val="0"/>
        <w:spacing w:after="0"/>
        <w:jc w:val="both"/>
        <w:rPr>
          <w:rFonts w:ascii="Times New Roman" w:hAnsi="Times New Roman"/>
          <w:sz w:val="24"/>
          <w:szCs w:val="24"/>
        </w:rPr>
      </w:pPr>
      <w:r w:rsidRPr="001D7D46">
        <w:rPr>
          <w:rFonts w:ascii="Times New Roman" w:hAnsi="Times New Roman"/>
          <w:sz w:val="24"/>
          <w:szCs w:val="24"/>
        </w:rPr>
        <w:t>Проверка практических работ;</w:t>
      </w:r>
    </w:p>
    <w:p w:rsidR="00FD1671" w:rsidRPr="001D7D46" w:rsidRDefault="00FD1671" w:rsidP="001D7D46">
      <w:pPr>
        <w:pStyle w:val="a5"/>
        <w:numPr>
          <w:ilvl w:val="0"/>
          <w:numId w:val="7"/>
        </w:numPr>
        <w:autoSpaceDE w:val="0"/>
        <w:autoSpaceDN w:val="0"/>
        <w:adjustRightInd w:val="0"/>
        <w:spacing w:after="0"/>
        <w:jc w:val="both"/>
        <w:rPr>
          <w:rFonts w:ascii="Times New Roman" w:hAnsi="Times New Roman"/>
          <w:sz w:val="24"/>
          <w:szCs w:val="24"/>
        </w:rPr>
      </w:pPr>
      <w:r w:rsidRPr="001D7D46">
        <w:rPr>
          <w:rFonts w:ascii="Times New Roman" w:hAnsi="Times New Roman"/>
          <w:sz w:val="24"/>
          <w:szCs w:val="24"/>
        </w:rPr>
        <w:t xml:space="preserve">Устная проверка; </w:t>
      </w:r>
    </w:p>
    <w:p w:rsidR="00FD1671" w:rsidRPr="001D7D46" w:rsidRDefault="00FD1671" w:rsidP="001D7D46">
      <w:pPr>
        <w:pStyle w:val="a5"/>
        <w:numPr>
          <w:ilvl w:val="0"/>
          <w:numId w:val="7"/>
        </w:numPr>
        <w:autoSpaceDE w:val="0"/>
        <w:autoSpaceDN w:val="0"/>
        <w:adjustRightInd w:val="0"/>
        <w:spacing w:after="0"/>
        <w:jc w:val="both"/>
        <w:rPr>
          <w:rFonts w:ascii="Times New Roman" w:hAnsi="Times New Roman"/>
          <w:sz w:val="24"/>
          <w:szCs w:val="24"/>
        </w:rPr>
      </w:pPr>
      <w:r w:rsidRPr="001D7D46">
        <w:rPr>
          <w:rFonts w:ascii="Times New Roman" w:hAnsi="Times New Roman"/>
          <w:sz w:val="24"/>
          <w:szCs w:val="24"/>
        </w:rPr>
        <w:t>Самоконтроль;</w:t>
      </w:r>
    </w:p>
    <w:p w:rsidR="00FD1671" w:rsidRPr="001D7D46" w:rsidRDefault="00FD1671" w:rsidP="001D7D46">
      <w:pPr>
        <w:pStyle w:val="a5"/>
        <w:numPr>
          <w:ilvl w:val="0"/>
          <w:numId w:val="7"/>
        </w:numPr>
        <w:autoSpaceDE w:val="0"/>
        <w:autoSpaceDN w:val="0"/>
        <w:adjustRightInd w:val="0"/>
        <w:spacing w:after="0"/>
        <w:jc w:val="both"/>
        <w:rPr>
          <w:rFonts w:ascii="Times New Roman" w:hAnsi="Times New Roman"/>
          <w:sz w:val="24"/>
          <w:szCs w:val="24"/>
        </w:rPr>
      </w:pPr>
      <w:r w:rsidRPr="001D7D46">
        <w:rPr>
          <w:rFonts w:ascii="Times New Roman" w:hAnsi="Times New Roman"/>
          <w:sz w:val="24"/>
          <w:szCs w:val="24"/>
        </w:rPr>
        <w:t xml:space="preserve">Предварительный контроль (сравнение исходного начального уровня </w:t>
      </w:r>
      <w:proofErr w:type="spellStart"/>
      <w:r w:rsidRPr="001D7D46">
        <w:rPr>
          <w:rFonts w:ascii="Times New Roman" w:hAnsi="Times New Roman"/>
          <w:sz w:val="24"/>
          <w:szCs w:val="24"/>
        </w:rPr>
        <w:t>обученности</w:t>
      </w:r>
      <w:proofErr w:type="spellEnd"/>
      <w:r w:rsidRPr="001D7D46">
        <w:rPr>
          <w:rFonts w:ascii="Times New Roman" w:hAnsi="Times New Roman"/>
          <w:sz w:val="24"/>
          <w:szCs w:val="24"/>
        </w:rPr>
        <w:t xml:space="preserve"> с конечным (достигнутым) позволяет измерить «прирост» знаний, определение степени </w:t>
      </w:r>
      <w:proofErr w:type="spellStart"/>
      <w:r w:rsidRPr="001D7D46">
        <w:rPr>
          <w:rFonts w:ascii="Times New Roman" w:hAnsi="Times New Roman"/>
          <w:sz w:val="24"/>
          <w:szCs w:val="24"/>
        </w:rPr>
        <w:t>сформированности</w:t>
      </w:r>
      <w:proofErr w:type="spellEnd"/>
      <w:r w:rsidRPr="001D7D46">
        <w:rPr>
          <w:rFonts w:ascii="Times New Roman" w:hAnsi="Times New Roman"/>
          <w:sz w:val="24"/>
          <w:szCs w:val="24"/>
        </w:rPr>
        <w:t xml:space="preserve"> умений и навыков;</w:t>
      </w:r>
    </w:p>
    <w:p w:rsidR="00FD1671" w:rsidRPr="001D7D46" w:rsidRDefault="00FD1671" w:rsidP="001D7D46">
      <w:pPr>
        <w:pStyle w:val="a5"/>
        <w:numPr>
          <w:ilvl w:val="0"/>
          <w:numId w:val="7"/>
        </w:numPr>
        <w:autoSpaceDE w:val="0"/>
        <w:autoSpaceDN w:val="0"/>
        <w:adjustRightInd w:val="0"/>
        <w:spacing w:after="0"/>
        <w:jc w:val="both"/>
        <w:rPr>
          <w:rFonts w:ascii="Times New Roman" w:hAnsi="Times New Roman"/>
          <w:sz w:val="24"/>
          <w:szCs w:val="24"/>
        </w:rPr>
      </w:pPr>
      <w:r w:rsidRPr="001D7D46">
        <w:rPr>
          <w:rFonts w:ascii="Times New Roman" w:hAnsi="Times New Roman"/>
          <w:sz w:val="24"/>
          <w:szCs w:val="24"/>
        </w:rPr>
        <w:t>Текущий контроль (регулярное управление учебной деятельностью учащихся и ее корректировка);</w:t>
      </w:r>
    </w:p>
    <w:p w:rsidR="00FD1671" w:rsidRPr="001D7D46" w:rsidRDefault="00FD1671" w:rsidP="001D7D46">
      <w:pPr>
        <w:pStyle w:val="a5"/>
        <w:numPr>
          <w:ilvl w:val="0"/>
          <w:numId w:val="7"/>
        </w:numPr>
        <w:autoSpaceDE w:val="0"/>
        <w:autoSpaceDN w:val="0"/>
        <w:adjustRightInd w:val="0"/>
        <w:spacing w:after="0"/>
        <w:jc w:val="both"/>
        <w:rPr>
          <w:rFonts w:ascii="Times New Roman" w:hAnsi="Times New Roman"/>
          <w:sz w:val="24"/>
          <w:szCs w:val="24"/>
        </w:rPr>
      </w:pPr>
      <w:r w:rsidRPr="001D7D46">
        <w:rPr>
          <w:rFonts w:ascii="Times New Roman" w:hAnsi="Times New Roman"/>
          <w:sz w:val="24"/>
          <w:szCs w:val="24"/>
        </w:rPr>
        <w:t>Периодический контроль (позволяет определить качество изучения учащимися учебного материала по разделам, темам предмета);</w:t>
      </w:r>
    </w:p>
    <w:p w:rsidR="00FD1671" w:rsidRPr="001D7D46" w:rsidRDefault="00FD1671" w:rsidP="001D7D46">
      <w:pPr>
        <w:pStyle w:val="a5"/>
        <w:numPr>
          <w:ilvl w:val="0"/>
          <w:numId w:val="7"/>
        </w:numPr>
        <w:autoSpaceDE w:val="0"/>
        <w:autoSpaceDN w:val="0"/>
        <w:adjustRightInd w:val="0"/>
        <w:spacing w:after="0"/>
        <w:jc w:val="both"/>
        <w:rPr>
          <w:rFonts w:ascii="Times New Roman" w:hAnsi="Times New Roman"/>
          <w:sz w:val="24"/>
          <w:szCs w:val="24"/>
        </w:rPr>
      </w:pPr>
      <w:r w:rsidRPr="001D7D46">
        <w:rPr>
          <w:rFonts w:ascii="Times New Roman" w:hAnsi="Times New Roman"/>
          <w:sz w:val="24"/>
          <w:szCs w:val="24"/>
        </w:rPr>
        <w:t>Итоговый контроль (направлен на проверку конкретных результатов обучения, выявление степени овладения учащимися системой знаний, умений и навыков).</w:t>
      </w:r>
    </w:p>
    <w:p w:rsidR="00FD1671" w:rsidRPr="00FD1671" w:rsidRDefault="00FD1671" w:rsidP="00FD1671">
      <w:pPr>
        <w:spacing w:after="0"/>
        <w:jc w:val="both"/>
        <w:rPr>
          <w:rFonts w:ascii="Times New Roman" w:hAnsi="Times New Roman" w:cs="Times New Roman"/>
          <w:b/>
          <w:bCs/>
          <w:sz w:val="24"/>
          <w:szCs w:val="24"/>
          <w:lang w:bidi="th-TH"/>
        </w:rPr>
      </w:pPr>
      <w:r w:rsidRPr="00FD1671">
        <w:rPr>
          <w:rFonts w:ascii="Times New Roman" w:cs="Times New Roman"/>
          <w:b/>
          <w:bCs/>
          <w:sz w:val="24"/>
          <w:szCs w:val="24"/>
          <w:lang w:bidi="th-TH"/>
        </w:rPr>
        <w:t>﻿</w:t>
      </w:r>
      <w:r w:rsidRPr="00FD1671">
        <w:rPr>
          <w:rFonts w:ascii="Times New Roman" w:hAnsi="Times New Roman" w:cs="Times New Roman"/>
          <w:b/>
          <w:bCs/>
          <w:sz w:val="24"/>
          <w:szCs w:val="24"/>
          <w:lang w:bidi="th-TH"/>
        </w:rPr>
        <w:tab/>
        <w:t>Критерии оценки знаний и умений обучающихся:</w:t>
      </w:r>
    </w:p>
    <w:p w:rsidR="00FD1671" w:rsidRPr="00FD1671" w:rsidRDefault="00FD1671" w:rsidP="00FD1671">
      <w:pPr>
        <w:spacing w:after="0"/>
        <w:jc w:val="both"/>
        <w:rPr>
          <w:rFonts w:ascii="Times New Roman" w:hAnsi="Times New Roman" w:cs="Times New Roman"/>
          <w:b/>
          <w:bCs/>
          <w:sz w:val="24"/>
          <w:szCs w:val="24"/>
          <w:lang w:bidi="th-TH"/>
        </w:rPr>
      </w:pPr>
      <w:r w:rsidRPr="00FD1671">
        <w:rPr>
          <w:rFonts w:ascii="Times New Roman" w:hAnsi="Times New Roman" w:cs="Times New Roman"/>
          <w:b/>
          <w:bCs/>
          <w:sz w:val="24"/>
          <w:szCs w:val="24"/>
          <w:lang w:bidi="th-TH"/>
        </w:rPr>
        <w:t xml:space="preserve">«5» </w:t>
      </w:r>
    </w:p>
    <w:p w:rsidR="00FD1671" w:rsidRPr="00FD1671" w:rsidRDefault="00FD1671" w:rsidP="00FD1671">
      <w:pPr>
        <w:numPr>
          <w:ilvl w:val="0"/>
          <w:numId w:val="2"/>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Соблюдение законов композиции. Определение геометрического композиционного центра. Размеры изображаемых объектов и их расположение на листе достигают гармонии равновесия, и выразительности</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2"/>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Линейно - конструктивное построение формы предметов. Учет перспективных сокращений (ракурсов), конкретизация формы, пропорциональные отношения предметов между собой, выявление характерных качеств натуры, разбор и прорисовка деталей</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2"/>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Выявления формы предмета. Передача светотеневых и цветовых отношений в зависимости от силы освещения, соблюдение законов воздушной перспективы, приведение к целостности и единству, выявление главного</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2"/>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Соблюдение особенностей декоративных композиций. Выбор декоративных мотивов и разработка орнаментальной формы; соподчинение декоративных элементов; </w:t>
      </w:r>
      <w:r w:rsidRPr="00FD1671">
        <w:rPr>
          <w:rFonts w:ascii="Times New Roman" w:hAnsi="Times New Roman" w:cs="Times New Roman"/>
          <w:sz w:val="24"/>
          <w:szCs w:val="24"/>
          <w:lang w:bidi="th-TH"/>
        </w:rPr>
        <w:lastRenderedPageBreak/>
        <w:t>целостность изображения; умение выявлять особенности материала, чувствовать цвет, ритмическую связь линий, форм</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2"/>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Косвенные показатели, влияющие на оценку. Проявление познавательного интереса. Проявление познавательного творческого интереса к изучаемому предмету, новой техники, технологии; постоянное стремление выполнять более сложные задания. </w:t>
      </w:r>
    </w:p>
    <w:p w:rsidR="00FD1671" w:rsidRPr="001D7D46" w:rsidRDefault="00FD1671" w:rsidP="00FD1671">
      <w:pPr>
        <w:autoSpaceDE w:val="0"/>
        <w:autoSpaceDN w:val="0"/>
        <w:adjustRightInd w:val="0"/>
        <w:spacing w:after="0"/>
        <w:jc w:val="both"/>
        <w:rPr>
          <w:rFonts w:ascii="Times New Roman" w:hAnsi="Times New Roman" w:cs="Times New Roman"/>
          <w:b/>
          <w:sz w:val="24"/>
          <w:szCs w:val="24"/>
          <w:lang w:bidi="th-TH"/>
        </w:rPr>
      </w:pPr>
      <w:r w:rsidRPr="001D7D46">
        <w:rPr>
          <w:rFonts w:ascii="Times New Roman" w:cs="Times New Roman"/>
          <w:b/>
          <w:sz w:val="24"/>
          <w:szCs w:val="24"/>
          <w:lang w:bidi="th-TH"/>
        </w:rPr>
        <w:t>﻿</w:t>
      </w:r>
      <w:r w:rsidRPr="001D7D46">
        <w:rPr>
          <w:rFonts w:ascii="Times New Roman" w:hAnsi="Times New Roman" w:cs="Times New Roman"/>
          <w:b/>
          <w:sz w:val="24"/>
          <w:szCs w:val="24"/>
          <w:lang w:bidi="th-TH"/>
        </w:rPr>
        <w:t>«4»</w:t>
      </w:r>
    </w:p>
    <w:p w:rsidR="00FD1671" w:rsidRPr="00FD1671" w:rsidRDefault="00FD1671" w:rsidP="00FD1671">
      <w:pPr>
        <w:numPr>
          <w:ilvl w:val="0"/>
          <w:numId w:val="1"/>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Соблюдение законов композиции. Определение геометрического композиционного центра. Размеры изображаемых объектов и их расположение на листе достигают гармонии равновесия, и выразительности. Допускаются отдельные, несущественные ошибки, исправленные обучающимся по указанию преподавателя</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1"/>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Линейно - конструктивное построение формы предметов. Учет перспективных сокращений (ракурсов), конкретизация формы, пропорциональные отношения предметов между собой, выявление характерных качеств натуры, разбор и прорисовка деталей. Допускаются отдельные, несущественные ошибки, исправленные обучающимися по указанию преподавателя</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1"/>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Выявления формы предмета. Передача светотеневых и цветовых отношений в зависимости от силы освещения, соблюдение законов воздушной перспективы, приведение к целостности и единству, выявление главного. Проводится </w:t>
      </w:r>
      <w:proofErr w:type="gramStart"/>
      <w:r w:rsidRPr="00FD1671">
        <w:rPr>
          <w:rFonts w:ascii="Times New Roman" w:hAnsi="Times New Roman" w:cs="Times New Roman"/>
          <w:sz w:val="24"/>
          <w:szCs w:val="24"/>
          <w:lang w:bidi="th-TH"/>
        </w:rPr>
        <w:t>обучающимися</w:t>
      </w:r>
      <w:proofErr w:type="gramEnd"/>
      <w:r w:rsidRPr="00FD1671">
        <w:rPr>
          <w:rFonts w:ascii="Times New Roman" w:hAnsi="Times New Roman" w:cs="Times New Roman"/>
          <w:sz w:val="24"/>
          <w:szCs w:val="24"/>
          <w:lang w:bidi="th-TH"/>
        </w:rPr>
        <w:t xml:space="preserve"> с незначительной помощью преподавателя. </w:t>
      </w:r>
    </w:p>
    <w:p w:rsidR="00FD1671" w:rsidRPr="00FD1671" w:rsidRDefault="00FD1671" w:rsidP="00FD1671">
      <w:pPr>
        <w:numPr>
          <w:ilvl w:val="0"/>
          <w:numId w:val="1"/>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cs="Times New Roman"/>
          <w:b/>
          <w:bCs/>
          <w:sz w:val="24"/>
          <w:szCs w:val="24"/>
          <w:lang w:bidi="th-TH"/>
        </w:rPr>
        <w:t>﻿</w:t>
      </w:r>
      <w:r w:rsidRPr="00FD1671">
        <w:rPr>
          <w:rFonts w:ascii="Times New Roman" w:hAnsi="Times New Roman" w:cs="Times New Roman"/>
          <w:sz w:val="24"/>
          <w:szCs w:val="24"/>
          <w:lang w:bidi="th-TH"/>
        </w:rPr>
        <w:t>Соблюдение особенностей декоративных композиций. Выбор декоративных мотивов и разработка орнаментальной формы; соподчинение декоративных элементов; целостность изображения; умение выявлять особенности материала, чувствовать цвет, ритмическую связь линий, форм</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1"/>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Косвенные показатели, влияющие на оценку. Проявление познавательного интереса, Проявление познавательного творческого интереса к изучаемому предмету, новой техники, технологии; постоянное стремление выполнять более сложные задания. </w:t>
      </w:r>
    </w:p>
    <w:p w:rsidR="00FD1671" w:rsidRPr="001D7D46" w:rsidRDefault="00FD1671" w:rsidP="00FD1671">
      <w:pPr>
        <w:autoSpaceDE w:val="0"/>
        <w:autoSpaceDN w:val="0"/>
        <w:adjustRightInd w:val="0"/>
        <w:spacing w:after="0"/>
        <w:jc w:val="both"/>
        <w:rPr>
          <w:rFonts w:ascii="Times New Roman" w:hAnsi="Times New Roman" w:cs="Times New Roman"/>
          <w:b/>
          <w:sz w:val="24"/>
          <w:szCs w:val="24"/>
          <w:lang w:bidi="th-TH"/>
        </w:rPr>
      </w:pPr>
      <w:r w:rsidRPr="001D7D46">
        <w:rPr>
          <w:rFonts w:ascii="Times New Roman" w:hAnsi="Times New Roman" w:cs="Times New Roman"/>
          <w:b/>
          <w:sz w:val="24"/>
          <w:szCs w:val="24"/>
          <w:lang w:bidi="th-TH"/>
        </w:rPr>
        <w:t xml:space="preserve">«3» </w:t>
      </w:r>
    </w:p>
    <w:p w:rsidR="00FD1671" w:rsidRPr="00FD1671" w:rsidRDefault="00FD1671" w:rsidP="00FD1671">
      <w:pPr>
        <w:numPr>
          <w:ilvl w:val="0"/>
          <w:numId w:val="3"/>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Соблюдение законов композиции Определение геометрического композиционного центра. Размеры изображаемых объектов и их расположение на листе не всегда достигают гармонии, равновесия и выразительности</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3"/>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Линейно- конструктивное построение формы предметов Учет перспективных сокращений, конкретизация формы с нарушением пропорций, выявление характерных качеств натуры, прорисовка деталей слабая. </w:t>
      </w:r>
    </w:p>
    <w:p w:rsidR="00FD1671" w:rsidRPr="00FD1671" w:rsidRDefault="00FD1671" w:rsidP="00FD1671">
      <w:pPr>
        <w:numPr>
          <w:ilvl w:val="0"/>
          <w:numId w:val="3"/>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Выявление формы предмета. Передача светотеневых и цветовых отношений слабая, не всегда соблюдаются законы воздушной перспективы, работа не приведена к целостности и единству</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3"/>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Косвенные показатели, влияющие на оценку. Познавательный интерес проявляется редко, стремления к выполнению сложных заданий нет. </w:t>
      </w:r>
    </w:p>
    <w:p w:rsidR="00FD1671" w:rsidRPr="001D7D46" w:rsidRDefault="00FD1671" w:rsidP="00FD1671">
      <w:pPr>
        <w:autoSpaceDE w:val="0"/>
        <w:autoSpaceDN w:val="0"/>
        <w:adjustRightInd w:val="0"/>
        <w:spacing w:after="0"/>
        <w:jc w:val="both"/>
        <w:rPr>
          <w:rFonts w:ascii="Times New Roman" w:hAnsi="Times New Roman" w:cs="Times New Roman"/>
          <w:b/>
          <w:sz w:val="24"/>
          <w:szCs w:val="24"/>
          <w:lang w:bidi="th-TH"/>
        </w:rPr>
      </w:pPr>
      <w:r w:rsidRPr="001D7D46">
        <w:rPr>
          <w:rFonts w:ascii="Times New Roman" w:hAnsi="Times New Roman" w:cs="Times New Roman"/>
          <w:b/>
          <w:sz w:val="24"/>
          <w:szCs w:val="24"/>
          <w:lang w:bidi="th-TH"/>
        </w:rPr>
        <w:t xml:space="preserve">«2» </w:t>
      </w:r>
    </w:p>
    <w:p w:rsidR="00FD1671" w:rsidRPr="00FD1671" w:rsidRDefault="00FD1671" w:rsidP="00FD1671">
      <w:pPr>
        <w:numPr>
          <w:ilvl w:val="0"/>
          <w:numId w:val="4"/>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Соблюдение законов композиции Геометрический и композиционный центр выявить не может. Размеры изображаемых объектов и их расположение на листе не рациональны</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4"/>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Линейно- конструктивное построение формы предметов Учет перспективных сокращений, конкретизация формы с нарушением пропорций, отсутствие прорисовки деталей, не выявлены характерные качества натуры</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4"/>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Выявление формы предмета Слабо выражена</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w:t>
      </w:r>
    </w:p>
    <w:p w:rsidR="00FD1671" w:rsidRPr="00FD1671" w:rsidRDefault="00FD1671" w:rsidP="00FD1671">
      <w:pPr>
        <w:numPr>
          <w:ilvl w:val="0"/>
          <w:numId w:val="4"/>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lastRenderedPageBreak/>
        <w:t xml:space="preserve">Косвенные показатели, влияющие на оценку. Познавательный интерес не проявляется, стремления к выполнению сложных заданий нет. </w:t>
      </w:r>
    </w:p>
    <w:p w:rsidR="00FD1671" w:rsidRPr="001D7D46" w:rsidRDefault="00FD1671" w:rsidP="00FD1671">
      <w:pPr>
        <w:autoSpaceDE w:val="0"/>
        <w:autoSpaceDN w:val="0"/>
        <w:adjustRightInd w:val="0"/>
        <w:spacing w:after="0"/>
        <w:jc w:val="both"/>
        <w:rPr>
          <w:rFonts w:ascii="Times New Roman" w:hAnsi="Times New Roman" w:cs="Times New Roman"/>
          <w:b/>
          <w:sz w:val="24"/>
          <w:szCs w:val="24"/>
          <w:lang w:bidi="th-TH"/>
        </w:rPr>
      </w:pPr>
      <w:r w:rsidRPr="001D7D46">
        <w:rPr>
          <w:rFonts w:ascii="Times New Roman" w:hAnsi="Times New Roman" w:cs="Times New Roman"/>
          <w:b/>
          <w:sz w:val="24"/>
          <w:szCs w:val="24"/>
          <w:lang w:bidi="th-TH"/>
        </w:rPr>
        <w:t xml:space="preserve">«1» </w:t>
      </w:r>
    </w:p>
    <w:p w:rsidR="00FD1671" w:rsidRPr="00FD1671" w:rsidRDefault="00FD1671" w:rsidP="00FD1671">
      <w:pPr>
        <w:numPr>
          <w:ilvl w:val="0"/>
          <w:numId w:val="5"/>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Соблюдение законов композиции</w:t>
      </w:r>
      <w:r w:rsidR="001D7D46">
        <w:rPr>
          <w:rFonts w:ascii="Times New Roman" w:hAnsi="Times New Roman" w:cs="Times New Roman"/>
          <w:sz w:val="24"/>
          <w:szCs w:val="24"/>
          <w:lang w:bidi="th-TH"/>
        </w:rPr>
        <w:t>: н</w:t>
      </w:r>
      <w:r w:rsidRPr="00FD1671">
        <w:rPr>
          <w:rFonts w:ascii="Times New Roman" w:hAnsi="Times New Roman" w:cs="Times New Roman"/>
          <w:sz w:val="24"/>
          <w:szCs w:val="24"/>
          <w:lang w:bidi="th-TH"/>
        </w:rPr>
        <w:t xml:space="preserve">е соблюдены. </w:t>
      </w:r>
    </w:p>
    <w:p w:rsidR="00FD1671" w:rsidRPr="00FD1671" w:rsidRDefault="00FD1671" w:rsidP="00FD1671">
      <w:pPr>
        <w:numPr>
          <w:ilvl w:val="0"/>
          <w:numId w:val="5"/>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Линейно- конструктивное построение формы предметов </w:t>
      </w:r>
    </w:p>
    <w:p w:rsidR="00FD1671" w:rsidRPr="00FD1671" w:rsidRDefault="00FD1671" w:rsidP="00FD1671">
      <w:pPr>
        <w:numPr>
          <w:ilvl w:val="0"/>
          <w:numId w:val="5"/>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Форма предметов искажена, характерные качества не выявлены. </w:t>
      </w:r>
    </w:p>
    <w:p w:rsidR="00FD1671" w:rsidRPr="00FD1671" w:rsidRDefault="00FD1671" w:rsidP="00FD1671">
      <w:pPr>
        <w:numPr>
          <w:ilvl w:val="0"/>
          <w:numId w:val="5"/>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Косвенные показатели, влияющие на оценку. </w:t>
      </w:r>
    </w:p>
    <w:p w:rsidR="00FD1671" w:rsidRPr="00FD1671" w:rsidRDefault="00FD1671" w:rsidP="00FD1671">
      <w:pPr>
        <w:numPr>
          <w:ilvl w:val="0"/>
          <w:numId w:val="5"/>
        </w:num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Отсутствие интереса к предмету.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FD1671" w:rsidRPr="001D7D46" w:rsidRDefault="00FD1671" w:rsidP="001D7D46">
      <w:pPr>
        <w:autoSpaceDE w:val="0"/>
        <w:autoSpaceDN w:val="0"/>
        <w:adjustRightInd w:val="0"/>
        <w:spacing w:after="0"/>
        <w:jc w:val="center"/>
        <w:rPr>
          <w:rFonts w:ascii="Times New Roman" w:hAnsi="Times New Roman" w:cs="Times New Roman"/>
          <w:b/>
          <w:bCs/>
          <w:i/>
          <w:sz w:val="28"/>
          <w:szCs w:val="24"/>
          <w:lang w:bidi="th-TH"/>
        </w:rPr>
      </w:pPr>
      <w:r w:rsidRPr="001D7D46">
        <w:rPr>
          <w:rFonts w:ascii="Times New Roman" w:hAnsi="Times New Roman" w:cs="Times New Roman"/>
          <w:b/>
          <w:bCs/>
          <w:i/>
          <w:sz w:val="28"/>
          <w:szCs w:val="24"/>
          <w:lang w:bidi="th-TH"/>
        </w:rPr>
        <w:lastRenderedPageBreak/>
        <w:t>СОДЕР</w:t>
      </w:r>
      <w:r w:rsidR="001D7D46" w:rsidRPr="001D7D46">
        <w:rPr>
          <w:rFonts w:ascii="Times New Roman" w:hAnsi="Times New Roman" w:cs="Times New Roman"/>
          <w:b/>
          <w:bCs/>
          <w:i/>
          <w:sz w:val="28"/>
          <w:szCs w:val="24"/>
          <w:lang w:bidi="th-TH"/>
        </w:rPr>
        <w:t>ЖАНИЕ ТЕМ УЧЕБНОГО КУРСА</w:t>
      </w:r>
    </w:p>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r w:rsidRPr="00FD1671">
        <w:rPr>
          <w:rFonts w:ascii="Times New Roman" w:hAnsi="Times New Roman" w:cs="Times New Roman"/>
          <w:b/>
          <w:bCs/>
          <w:sz w:val="24"/>
          <w:szCs w:val="24"/>
          <w:lang w:bidi="th-TH"/>
        </w:rPr>
        <w:t xml:space="preserve">Основными направлениями в художественной деятельности являются: </w:t>
      </w:r>
    </w:p>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1. </w:t>
      </w:r>
      <w:r w:rsidRPr="00FD1671">
        <w:rPr>
          <w:rFonts w:ascii="Times New Roman" w:hAnsi="Times New Roman" w:cs="Times New Roman"/>
          <w:sz w:val="24"/>
          <w:szCs w:val="24"/>
          <w:lang w:bidi="th-TH"/>
        </w:rPr>
        <w:tab/>
        <w:t xml:space="preserve">Изобразительная деятельность (рисование с натуры, по представлению, по памяти - живопись, рисунок)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2. </w:t>
      </w:r>
      <w:r w:rsidRPr="00FD1671">
        <w:rPr>
          <w:rFonts w:ascii="Times New Roman" w:hAnsi="Times New Roman" w:cs="Times New Roman"/>
          <w:sz w:val="24"/>
          <w:szCs w:val="24"/>
          <w:lang w:bidi="th-TH"/>
        </w:rPr>
        <w:tab/>
        <w:t xml:space="preserve">Декоративно - прикладная деятельность (декоративная работа орнаменты, росписи, эскизы оформления изделий, дизайн,  изобразительные техники)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3. </w:t>
      </w:r>
      <w:r w:rsidRPr="00FD1671">
        <w:rPr>
          <w:rFonts w:ascii="Times New Roman" w:hAnsi="Times New Roman" w:cs="Times New Roman"/>
          <w:sz w:val="24"/>
          <w:szCs w:val="24"/>
          <w:lang w:bidi="th-TH"/>
        </w:rPr>
        <w:tab/>
        <w:t xml:space="preserve">Наблюдение за видимым миром (беседа) </w:t>
      </w:r>
    </w:p>
    <w:p w:rsidR="00FD1671" w:rsidRPr="00FD1671" w:rsidRDefault="00FD1671" w:rsidP="00FD1671">
      <w:pPr>
        <w:autoSpaceDE w:val="0"/>
        <w:autoSpaceDN w:val="0"/>
        <w:adjustRightInd w:val="0"/>
        <w:spacing w:after="0"/>
        <w:ind w:firstLine="708"/>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Эти виды художественной деятельности тесно взаимосвязаны и дополняют друг друга в решении поставленных программой задач. Изобразительное искусство как учебный предмет опирается на такие учебные предметы средней школы как: литература, русский язык, музыка, технология, история, биология, что позволяет почувствовать практическую направленность уроков изобразительного искусства, их связь с жизнью. Особенности организации художественной деятельности по направлениям по предмету изобразительное искусство: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Изобразительная  деятельность (рисование с натуры, рисование на темы).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w:t>
      </w:r>
      <w:r w:rsidRPr="00FD1671">
        <w:rPr>
          <w:rFonts w:ascii="Times New Roman" w:hAnsi="Times New Roman" w:cs="Times New Roman"/>
          <w:sz w:val="24"/>
          <w:szCs w:val="24"/>
          <w:lang w:bidi="th-TH"/>
        </w:rPr>
        <w:tab/>
        <w:t xml:space="preserve">Рисование с натуры (рисунок и живопись) включает в себя изображение находящихся перед школьниками объектов действительности, а также рисование их по памяти и по представлению карандашом, акварельными и гуашевыми красками, пером и кистью.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w:t>
      </w:r>
      <w:r w:rsidRPr="00FD1671">
        <w:rPr>
          <w:rFonts w:ascii="Times New Roman" w:hAnsi="Times New Roman" w:cs="Times New Roman"/>
          <w:sz w:val="24"/>
          <w:szCs w:val="24"/>
          <w:lang w:bidi="th-TH"/>
        </w:rPr>
        <w:tab/>
        <w:t xml:space="preserve">Рисование на темы - это рисование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 В процессе рисования на темы совершенствуются и </w:t>
      </w:r>
      <w:proofErr w:type="gramStart"/>
      <w:r w:rsidRPr="00FD1671">
        <w:rPr>
          <w:rFonts w:ascii="Times New Roman" w:hAnsi="Times New Roman" w:cs="Times New Roman"/>
          <w:sz w:val="24"/>
          <w:szCs w:val="24"/>
          <w:lang w:bidi="th-TH"/>
        </w:rPr>
        <w:t>г</w:t>
      </w:r>
      <w:proofErr w:type="gramEnd"/>
      <w:r w:rsidRPr="00FD1671">
        <w:rPr>
          <w:rFonts w:ascii="Times New Roman" w:hAnsi="Times New Roman" w:cs="Times New Roman"/>
          <w:sz w:val="24"/>
          <w:szCs w:val="24"/>
          <w:lang w:bidi="th-TH"/>
        </w:rPr>
        <w:t xml:space="preserve">: закрепляются навыки грамотного изображения пропорций, конструктивного строения, объема, пространственного положения, освещенности, цвета предметов. </w:t>
      </w:r>
      <w:proofErr w:type="gramStart"/>
      <w:r w:rsidRPr="00FD1671">
        <w:rPr>
          <w:rFonts w:ascii="Times New Roman" w:hAnsi="Times New Roman" w:cs="Times New Roman"/>
          <w:sz w:val="24"/>
          <w:szCs w:val="24"/>
          <w:lang w:bidi="th-TH"/>
        </w:rPr>
        <w:t>Важное значение</w:t>
      </w:r>
      <w:proofErr w:type="gramEnd"/>
      <w:r w:rsidRPr="00FD1671">
        <w:rPr>
          <w:rFonts w:ascii="Times New Roman" w:hAnsi="Times New Roman" w:cs="Times New Roman"/>
          <w:sz w:val="24"/>
          <w:szCs w:val="24"/>
          <w:lang w:bidi="th-TH"/>
        </w:rPr>
        <w:t xml:space="preserve"> приобретает выработка у учащихся умения выразительно выполнять рисунки.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w:t>
      </w:r>
      <w:r w:rsidRPr="00FD1671">
        <w:rPr>
          <w:rFonts w:ascii="Times New Roman" w:hAnsi="Times New Roman" w:cs="Times New Roman"/>
          <w:sz w:val="24"/>
          <w:szCs w:val="24"/>
          <w:lang w:bidi="th-TH"/>
        </w:rPr>
        <w:tab/>
        <w:t xml:space="preserve">Декоративно-прикладная деятельность (декоративная работа и дизайн) осуществляется в процессе выполнения учащимися творческих декоративных композиций, составления эскизов оформительских работ (возможно выполнение упражнений на основе образца). Учащиеся знакомятся с произведениями народного декоративно-прикладного искусства. Работы выполняются на основе декоративной переработки формы и цвета реальных объектов - листьев, цветов, бабочек, жуков и т.д., дети начинают рисовать карандашом, а затем продолжают работу кистью, самостоятельно применяя простейшие приемы народной росписи.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roofErr w:type="gramStart"/>
      <w:r w:rsidRPr="00FD1671">
        <w:rPr>
          <w:rFonts w:ascii="Times New Roman" w:hAnsi="Times New Roman" w:cs="Times New Roman"/>
          <w:sz w:val="24"/>
          <w:szCs w:val="24"/>
          <w:lang w:bidi="th-TH"/>
        </w:rPr>
        <w:t xml:space="preserve">- </w:t>
      </w:r>
      <w:r w:rsidRPr="00FD1671">
        <w:rPr>
          <w:rFonts w:ascii="Times New Roman" w:hAnsi="Times New Roman" w:cs="Times New Roman"/>
          <w:sz w:val="24"/>
          <w:szCs w:val="24"/>
          <w:lang w:bidi="th-TH"/>
        </w:rPr>
        <w:tab/>
        <w:t>Дизайн, являясь разновидностью художественного творчества, синтезом изобразительного, декоративно - прикладного, конструкторского искусства, художественной графики и черчения, в современном мире определяет внешний вид построек, видов наземного воздушного и речного транспорта, технических изделий и конструкций, рекламы, мебели, посуды, упаковок, детских игрушек и Т.Д. Дизайн, в отличие от других видов художественного творчества органично соединяет эстетическое и трудовое воспитание, так как это процесс создания</w:t>
      </w:r>
      <w:proofErr w:type="gramEnd"/>
      <w:r w:rsidRPr="00FD1671">
        <w:rPr>
          <w:rFonts w:ascii="Times New Roman" w:hAnsi="Times New Roman" w:cs="Times New Roman"/>
          <w:sz w:val="24"/>
          <w:szCs w:val="24"/>
          <w:lang w:bidi="th-TH"/>
        </w:rPr>
        <w:t xml:space="preserve"> вещи (от замысла до изготовления в материале</w:t>
      </w:r>
      <w:proofErr w:type="gramStart"/>
      <w:r w:rsidRPr="00FD1671">
        <w:rPr>
          <w:rFonts w:ascii="Times New Roman" w:hAnsi="Times New Roman" w:cs="Times New Roman"/>
          <w:sz w:val="24"/>
          <w:szCs w:val="24"/>
          <w:lang w:bidi="th-TH"/>
        </w:rPr>
        <w:t xml:space="preserve"> )</w:t>
      </w:r>
      <w:proofErr w:type="gramEnd"/>
      <w:r w:rsidRPr="00FD1671">
        <w:rPr>
          <w:rFonts w:ascii="Times New Roman" w:hAnsi="Times New Roman" w:cs="Times New Roman"/>
          <w:sz w:val="24"/>
          <w:szCs w:val="24"/>
          <w:lang w:bidi="th-TH"/>
        </w:rPr>
        <w:t xml:space="preserve">. Дизайн вещей занимает в жизни детей важнейшее место, особенно в наше </w:t>
      </w:r>
      <w:r w:rsidRPr="00FD1671">
        <w:rPr>
          <w:rFonts w:ascii="Times New Roman" w:hAnsi="Times New Roman" w:cs="Times New Roman"/>
          <w:sz w:val="24"/>
          <w:szCs w:val="24"/>
          <w:lang w:bidi="th-TH"/>
        </w:rPr>
        <w:lastRenderedPageBreak/>
        <w:t xml:space="preserve">время, когда мир детей перенасыщен промышленной продукцией. Детское дизайнерское творчество способствует появлению вещей, придуманных и изготовленных самими детьми, которые особо ценятся ими, становятся любимыми. В этом процесс е учащиеся познают радость созидания и приобретенного опыта, получают удовольствие от использования собственных изделий. Также этот процесс стимулирует художественные и творческие таланты. </w:t>
      </w:r>
    </w:p>
    <w:p w:rsidR="00FD1671" w:rsidRPr="00FD1671" w:rsidRDefault="00FD1671" w:rsidP="00FD1671">
      <w:pPr>
        <w:autoSpaceDE w:val="0"/>
        <w:autoSpaceDN w:val="0"/>
        <w:adjustRightInd w:val="0"/>
        <w:spacing w:after="0"/>
        <w:ind w:firstLine="708"/>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Наблюдение за видимым миром  (беседы). Основаны на показе произведений искусства. Беседы воспитывают у детей интерес к искусству, любовь к нему, расширяют представления об окружающем мире. Дети учатся пониманию содержания картин и некоторых средств художественной выразительности (рисунок, цвет, композиция и т.п.), у них воспитывается бережное отношение к памятникам старины и произведениям народного художественного творчества. </w:t>
      </w:r>
    </w:p>
    <w:p w:rsidR="00FD1671" w:rsidRPr="00FD1671" w:rsidRDefault="00FD1671" w:rsidP="00FD1671">
      <w:pPr>
        <w:autoSpaceDE w:val="0"/>
        <w:autoSpaceDN w:val="0"/>
        <w:adjustRightInd w:val="0"/>
        <w:spacing w:after="0"/>
        <w:ind w:firstLine="708"/>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Ознакомление с произведениями изобразительного искусства проводится в начале или в конце урока в течени</w:t>
      </w:r>
      <w:proofErr w:type="gramStart"/>
      <w:r w:rsidRPr="00FD1671">
        <w:rPr>
          <w:rFonts w:ascii="Times New Roman" w:hAnsi="Times New Roman" w:cs="Times New Roman"/>
          <w:sz w:val="24"/>
          <w:szCs w:val="24"/>
          <w:lang w:bidi="th-TH"/>
        </w:rPr>
        <w:t>и</w:t>
      </w:r>
      <w:proofErr w:type="gramEnd"/>
      <w:r w:rsidRPr="00FD1671">
        <w:rPr>
          <w:rFonts w:ascii="Times New Roman" w:hAnsi="Times New Roman" w:cs="Times New Roman"/>
          <w:sz w:val="24"/>
          <w:szCs w:val="24"/>
          <w:lang w:bidi="th-TH"/>
        </w:rPr>
        <w:t xml:space="preserve"> 8-10минут; в одной беседе показываются, как правило, до восьми произведений живописи, скульптуры, графики, декоративно-прикладного и народного искусства. В процессе учебной работы дети должны получить сведения о наиболее выдающихся произведениях отечественных и зарубежных художников, познакомиться с отличительными особенностями видов и жанров изобразительного искусства, сформировать представление о художественно-выразительных средствах изобразительного искусства (композиция, рисунок, цвет, колорит, светотень и т.п.), получить теоретические основы изобразительной грамоты. Дети знакомятся с различными (доступными по возрасту) видами изобразительного искусства. Используя лучшие образцы народного искусства и произведения мастеров, учитель воспитывает у них интерес и способность эстетически воспринимать картины, скульптуры, предметы народного художественного творчества, иллюстрации в книгах, формирует основы эстетического вкуса детей, умение самостоятельно оценивать </w:t>
      </w:r>
      <w:proofErr w:type="gramStart"/>
      <w:r w:rsidRPr="00FD1671">
        <w:rPr>
          <w:rFonts w:ascii="Times New Roman" w:hAnsi="Times New Roman" w:cs="Times New Roman"/>
          <w:sz w:val="24"/>
          <w:szCs w:val="24"/>
          <w:lang w:bidi="th-TH"/>
        </w:rPr>
        <w:t>про</w:t>
      </w:r>
      <w:proofErr w:type="gramEnd"/>
      <w:r w:rsidRPr="00FD1671">
        <w:rPr>
          <w:rFonts w:ascii="Times New Roman" w:hAnsi="Times New Roman" w:cs="Times New Roman"/>
          <w:sz w:val="24"/>
          <w:szCs w:val="24"/>
          <w:lang w:bidi="th-TH"/>
        </w:rPr>
        <w:t xml:space="preserve"> </w:t>
      </w:r>
      <w:proofErr w:type="gramStart"/>
      <w:r w:rsidRPr="00FD1671">
        <w:rPr>
          <w:rFonts w:ascii="Times New Roman" w:hAnsi="Times New Roman" w:cs="Times New Roman"/>
          <w:sz w:val="24"/>
          <w:szCs w:val="24"/>
          <w:lang w:bidi="th-TH"/>
        </w:rPr>
        <w:t>изведения</w:t>
      </w:r>
      <w:proofErr w:type="gramEnd"/>
      <w:r w:rsidRPr="00FD1671">
        <w:rPr>
          <w:rFonts w:ascii="Times New Roman" w:hAnsi="Times New Roman" w:cs="Times New Roman"/>
          <w:sz w:val="24"/>
          <w:szCs w:val="24"/>
          <w:lang w:bidi="th-TH"/>
        </w:rPr>
        <w:t xml:space="preserve"> искусства. </w:t>
      </w:r>
    </w:p>
    <w:p w:rsidR="00FD1671" w:rsidRPr="00FD1671" w:rsidRDefault="00FD1671" w:rsidP="00FD1671">
      <w:pPr>
        <w:autoSpaceDE w:val="0"/>
        <w:autoSpaceDN w:val="0"/>
        <w:adjustRightInd w:val="0"/>
        <w:spacing w:after="0"/>
        <w:ind w:firstLine="708"/>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В содержание предмета входит эстетическое восприятие действительности и искусства (ученик - зритель), практическая художественно-творческая деятельность учащихся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w:t>
      </w:r>
      <w:proofErr w:type="spellStart"/>
      <w:r w:rsidRPr="00FD1671">
        <w:rPr>
          <w:rFonts w:ascii="Times New Roman" w:hAnsi="Times New Roman" w:cs="Times New Roman"/>
          <w:sz w:val="24"/>
          <w:szCs w:val="24"/>
          <w:lang w:bidi="th-TH"/>
        </w:rPr>
        <w:t>деятельностное</w:t>
      </w:r>
      <w:proofErr w:type="spellEnd"/>
      <w:r w:rsidRPr="00FD1671">
        <w:rPr>
          <w:rFonts w:ascii="Times New Roman" w:hAnsi="Times New Roman" w:cs="Times New Roman"/>
          <w:sz w:val="24"/>
          <w:szCs w:val="24"/>
          <w:lang w:bidi="th-TH"/>
        </w:rPr>
        <w:t xml:space="preserve"> освоение изобразительного искусства.</w:t>
      </w: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FD1671" w:rsidRPr="001D7D46" w:rsidRDefault="00FD1671" w:rsidP="001D7D46">
      <w:pPr>
        <w:autoSpaceDE w:val="0"/>
        <w:autoSpaceDN w:val="0"/>
        <w:adjustRightInd w:val="0"/>
        <w:spacing w:after="0"/>
        <w:jc w:val="center"/>
        <w:rPr>
          <w:rFonts w:ascii="Times New Roman" w:hAnsi="Times New Roman" w:cs="Times New Roman"/>
          <w:b/>
          <w:bCs/>
          <w:i/>
          <w:sz w:val="28"/>
          <w:szCs w:val="24"/>
          <w:lang w:bidi="th-TH"/>
        </w:rPr>
      </w:pPr>
      <w:r w:rsidRPr="001D7D46">
        <w:rPr>
          <w:rFonts w:ascii="Times New Roman" w:hAnsi="Times New Roman" w:cs="Times New Roman"/>
          <w:b/>
          <w:bCs/>
          <w:i/>
          <w:sz w:val="28"/>
          <w:szCs w:val="24"/>
          <w:lang w:bidi="th-TH"/>
        </w:rPr>
        <w:lastRenderedPageBreak/>
        <w:t>ТРЕБОВАНИЯ К УРОВНЮ ПОДГОТОВКИ УЧАЩИХСЯ</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r w:rsidRPr="00FD1671">
        <w:rPr>
          <w:rFonts w:ascii="Times New Roman" w:hAnsi="Times New Roman" w:cs="Times New Roman"/>
          <w:b/>
          <w:bCs/>
          <w:sz w:val="24"/>
          <w:szCs w:val="24"/>
          <w:lang w:bidi="th-TH"/>
        </w:rPr>
        <w:t xml:space="preserve"> К концу учебного года учащиеся должны знать: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анализируемые на уроках произведения зарубежного и русского и изобразительного искусства, памятники старины, народное творчество родного края;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отличительные особенности основных видов и жанров изобразительного искусства;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систему элементарных теоретических основ перспективы, светотени, </w:t>
      </w:r>
      <w:proofErr w:type="spellStart"/>
      <w:r w:rsidRPr="00FD1671">
        <w:rPr>
          <w:rFonts w:ascii="Times New Roman" w:hAnsi="Times New Roman" w:cs="Times New Roman"/>
          <w:sz w:val="24"/>
          <w:szCs w:val="24"/>
          <w:lang w:bidi="th-TH"/>
        </w:rPr>
        <w:t>цветоведения</w:t>
      </w:r>
      <w:proofErr w:type="spellEnd"/>
      <w:r w:rsidRPr="00FD1671">
        <w:rPr>
          <w:rFonts w:ascii="Times New Roman" w:hAnsi="Times New Roman" w:cs="Times New Roman"/>
          <w:sz w:val="24"/>
          <w:szCs w:val="24"/>
          <w:lang w:bidi="th-TH"/>
        </w:rPr>
        <w:t xml:space="preserve">, композиции; основные средства художественной выразительности. </w:t>
      </w:r>
    </w:p>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p>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r w:rsidRPr="00FD1671">
        <w:rPr>
          <w:rFonts w:ascii="Times New Roman" w:hAnsi="Times New Roman" w:cs="Times New Roman"/>
          <w:b/>
          <w:bCs/>
          <w:sz w:val="24"/>
          <w:szCs w:val="24"/>
          <w:lang w:bidi="th-TH"/>
        </w:rPr>
        <w:t xml:space="preserve">К концу учебного года учащиеся должны уметь: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видеть </w:t>
      </w:r>
      <w:proofErr w:type="gramStart"/>
      <w:r w:rsidRPr="00FD1671">
        <w:rPr>
          <w:rFonts w:ascii="Times New Roman" w:hAnsi="Times New Roman" w:cs="Times New Roman"/>
          <w:sz w:val="24"/>
          <w:szCs w:val="24"/>
          <w:lang w:bidi="th-TH"/>
        </w:rPr>
        <w:t>прекрасное</w:t>
      </w:r>
      <w:proofErr w:type="gramEnd"/>
      <w:r w:rsidRPr="00FD1671">
        <w:rPr>
          <w:rFonts w:ascii="Times New Roman" w:hAnsi="Times New Roman" w:cs="Times New Roman"/>
          <w:sz w:val="24"/>
          <w:szCs w:val="24"/>
          <w:lang w:bidi="th-TH"/>
        </w:rPr>
        <w:t xml:space="preserve"> в предметах и явлениях действительности, в произведениях изобразительного и декоративно-прикладного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искусства; передавать в рисунках своё эмоциональное отношение к  </w:t>
      </w:r>
      <w:proofErr w:type="gramStart"/>
      <w:r w:rsidRPr="00FD1671">
        <w:rPr>
          <w:rFonts w:ascii="Times New Roman" w:hAnsi="Times New Roman" w:cs="Times New Roman"/>
          <w:sz w:val="24"/>
          <w:szCs w:val="24"/>
          <w:lang w:bidi="th-TH"/>
        </w:rPr>
        <w:t>изображаемому</w:t>
      </w:r>
      <w:proofErr w:type="gramEnd"/>
      <w:r w:rsidRPr="00FD1671">
        <w:rPr>
          <w:rFonts w:ascii="Times New Roman" w:hAnsi="Times New Roman" w:cs="Times New Roman"/>
          <w:sz w:val="24"/>
          <w:szCs w:val="24"/>
          <w:lang w:bidi="th-TH"/>
        </w:rPr>
        <w:t>;</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в процессе зрительного восприятия произведений искусства самостоятельно проводить элементарный анализ их содержания и художественных средств;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proofErr w:type="gramStart"/>
      <w:r w:rsidRPr="00FD1671">
        <w:rPr>
          <w:rFonts w:ascii="Times New Roman" w:hAnsi="Times New Roman" w:cs="Times New Roman"/>
          <w:sz w:val="24"/>
          <w:szCs w:val="24"/>
          <w:lang w:bidi="th-TH"/>
        </w:rPr>
        <w:t xml:space="preserve">- изображать с натуры, по памяти и по представлению отдельные предметы и натюрморты, человека, зверей и птиц с передачей их пропорций, пространственного положения, цветовой окраски, тональных отношений, перспективных сокращений формы, объёма; - при выполнении рисунков применять различные средства художественной выразительности; оригинальное композиционное и цветовое решение, контрасты, светотени, технические приёмы работы карандашом, акварелью и др.; </w:t>
      </w:r>
      <w:proofErr w:type="gramEnd"/>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определять степень холодности и теплоты оттенков различных цветов, колорит, передавать в рисунках разное время года и выражать свои впечатления от наблюдения, заката, восхода солнца, яркой весенней зелени, порыв ветра и других состояний природы; </w:t>
      </w:r>
      <w:proofErr w:type="gramStart"/>
      <w:r w:rsidRPr="00FD1671">
        <w:rPr>
          <w:rFonts w:ascii="Times New Roman" w:hAnsi="Times New Roman" w:cs="Times New Roman"/>
          <w:sz w:val="24"/>
          <w:szCs w:val="24"/>
          <w:lang w:bidi="th-TH"/>
        </w:rPr>
        <w:t>-п</w:t>
      </w:r>
      <w:proofErr w:type="gramEnd"/>
      <w:r w:rsidRPr="00FD1671">
        <w:rPr>
          <w:rFonts w:ascii="Times New Roman" w:hAnsi="Times New Roman" w:cs="Times New Roman"/>
          <w:sz w:val="24"/>
          <w:szCs w:val="24"/>
          <w:lang w:bidi="th-TH"/>
        </w:rPr>
        <w:t xml:space="preserve">ри иллюстрировании литературных произведений передавать характерные особенности эпохи (архитектуры, костюмов, деталей быта и т. п.), ландшафта, интерьера и времени действия; </w:t>
      </w:r>
    </w:p>
    <w:p w:rsidR="00FD1671" w:rsidRPr="00FD1671" w:rsidRDefault="00FD1671" w:rsidP="00FD1671">
      <w:pPr>
        <w:autoSpaceDE w:val="0"/>
        <w:autoSpaceDN w:val="0"/>
        <w:adjustRightInd w:val="0"/>
        <w:spacing w:after="0"/>
        <w:jc w:val="both"/>
        <w:rPr>
          <w:rFonts w:ascii="Times New Roman" w:hAnsi="Times New Roman" w:cs="Times New Roman"/>
          <w:sz w:val="24"/>
          <w:szCs w:val="24"/>
          <w:lang w:bidi="th-TH"/>
        </w:rPr>
      </w:pPr>
      <w:r w:rsidRPr="00FD1671">
        <w:rPr>
          <w:rFonts w:ascii="Times New Roman" w:hAnsi="Times New Roman" w:cs="Times New Roman"/>
          <w:sz w:val="24"/>
          <w:szCs w:val="24"/>
          <w:lang w:bidi="th-TH"/>
        </w:rPr>
        <w:t xml:space="preserve">- в тематической композиции сознательно применять законы наблюдательной перспективы (выбирать высокий и низкий горизонт), формат и художественные материалы, наиболее подходящие для воплощения замысла. </w:t>
      </w:r>
    </w:p>
    <w:p w:rsidR="00FD1671" w:rsidRPr="00FD1671" w:rsidRDefault="00FD1671" w:rsidP="00FD1671">
      <w:pPr>
        <w:spacing w:after="0"/>
        <w:jc w:val="both"/>
        <w:rPr>
          <w:rFonts w:ascii="Times New Roman" w:hAnsi="Times New Roman" w:cs="Times New Roman"/>
          <w:sz w:val="24"/>
          <w:szCs w:val="24"/>
        </w:rPr>
      </w:pPr>
    </w:p>
    <w:p w:rsidR="00FD1671" w:rsidRPr="00FD1671" w:rsidRDefault="00FD1671" w:rsidP="00FD1671">
      <w:pPr>
        <w:spacing w:after="0"/>
        <w:jc w:val="both"/>
        <w:rPr>
          <w:rFonts w:ascii="Times New Roman" w:hAnsi="Times New Roman" w:cs="Times New Roman"/>
          <w:sz w:val="24"/>
          <w:szCs w:val="24"/>
        </w:rPr>
      </w:pPr>
    </w:p>
    <w:p w:rsidR="00FD1671" w:rsidRPr="00FD1671" w:rsidRDefault="00FD1671" w:rsidP="00FD1671">
      <w:pPr>
        <w:spacing w:after="0"/>
        <w:jc w:val="both"/>
        <w:rPr>
          <w:rFonts w:ascii="Times New Roman" w:hAnsi="Times New Roman" w:cs="Times New Roman"/>
          <w:sz w:val="24"/>
          <w:szCs w:val="24"/>
        </w:rPr>
      </w:pPr>
    </w:p>
    <w:p w:rsidR="00FD1671" w:rsidRPr="00FD1671" w:rsidRDefault="00FD1671" w:rsidP="00FD1671">
      <w:pPr>
        <w:spacing w:after="0"/>
        <w:jc w:val="both"/>
        <w:rPr>
          <w:rFonts w:ascii="Times New Roman" w:hAnsi="Times New Roman" w:cs="Times New Roman"/>
          <w:sz w:val="24"/>
          <w:szCs w:val="24"/>
        </w:rPr>
      </w:pPr>
    </w:p>
    <w:p w:rsidR="00FD1671" w:rsidRPr="00FD1671" w:rsidRDefault="00FD1671" w:rsidP="00FD1671">
      <w:pPr>
        <w:spacing w:after="0"/>
        <w:jc w:val="both"/>
        <w:rPr>
          <w:rFonts w:ascii="Times New Roman" w:hAnsi="Times New Roman" w:cs="Times New Roman"/>
          <w:sz w:val="24"/>
          <w:szCs w:val="24"/>
        </w:rPr>
      </w:pPr>
    </w:p>
    <w:p w:rsidR="00FD1671" w:rsidRPr="00FD1671" w:rsidRDefault="00FD1671" w:rsidP="00FD1671">
      <w:pPr>
        <w:spacing w:after="0"/>
        <w:jc w:val="both"/>
        <w:rPr>
          <w:rFonts w:ascii="Times New Roman" w:hAnsi="Times New Roman" w:cs="Times New Roman"/>
          <w:sz w:val="24"/>
          <w:szCs w:val="24"/>
        </w:rPr>
      </w:pPr>
    </w:p>
    <w:p w:rsidR="00FD1671" w:rsidRPr="00FD1671" w:rsidRDefault="00FD1671" w:rsidP="00FD1671">
      <w:pPr>
        <w:spacing w:after="0"/>
        <w:jc w:val="both"/>
        <w:rPr>
          <w:rFonts w:ascii="Times New Roman" w:hAnsi="Times New Roman" w:cs="Times New Roman"/>
          <w:sz w:val="24"/>
          <w:szCs w:val="24"/>
        </w:rPr>
      </w:pPr>
    </w:p>
    <w:p w:rsidR="00FD1671" w:rsidRPr="00FD1671" w:rsidRDefault="00FD1671" w:rsidP="00FD1671">
      <w:pPr>
        <w:spacing w:after="0"/>
        <w:jc w:val="both"/>
        <w:rPr>
          <w:rFonts w:ascii="Times New Roman" w:hAnsi="Times New Roman" w:cs="Times New Roman"/>
          <w:sz w:val="24"/>
          <w:szCs w:val="24"/>
        </w:rPr>
      </w:pPr>
    </w:p>
    <w:p w:rsidR="00FD1671" w:rsidRPr="00FD1671" w:rsidRDefault="00FD1671" w:rsidP="00FD1671">
      <w:pPr>
        <w:spacing w:after="0"/>
        <w:jc w:val="both"/>
        <w:rPr>
          <w:rFonts w:ascii="Times New Roman" w:hAnsi="Times New Roman" w:cs="Times New Roman"/>
          <w:sz w:val="24"/>
          <w:szCs w:val="24"/>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FD1671" w:rsidRPr="001D7D46" w:rsidRDefault="001D7D46" w:rsidP="001D7D46">
      <w:pPr>
        <w:autoSpaceDE w:val="0"/>
        <w:autoSpaceDN w:val="0"/>
        <w:adjustRightInd w:val="0"/>
        <w:spacing w:after="0"/>
        <w:jc w:val="center"/>
        <w:rPr>
          <w:rFonts w:ascii="Times New Roman" w:hAnsi="Times New Roman" w:cs="Times New Roman"/>
          <w:b/>
          <w:bCs/>
          <w:i/>
          <w:sz w:val="28"/>
          <w:szCs w:val="24"/>
          <w:lang w:bidi="th-TH"/>
        </w:rPr>
      </w:pPr>
      <w:r>
        <w:rPr>
          <w:rFonts w:ascii="Times New Roman" w:hAnsi="Times New Roman" w:cs="Times New Roman"/>
          <w:b/>
          <w:bCs/>
          <w:i/>
          <w:sz w:val="28"/>
          <w:szCs w:val="24"/>
          <w:lang w:bidi="th-TH"/>
        </w:rPr>
        <w:lastRenderedPageBreak/>
        <w:t>УЧЕБНО–</w:t>
      </w:r>
      <w:r w:rsidR="00FD1671" w:rsidRPr="001D7D46">
        <w:rPr>
          <w:rFonts w:ascii="Times New Roman" w:hAnsi="Times New Roman" w:cs="Times New Roman"/>
          <w:b/>
          <w:bCs/>
          <w:i/>
          <w:sz w:val="28"/>
          <w:szCs w:val="24"/>
          <w:lang w:bidi="th-TH"/>
        </w:rPr>
        <w:t>ТЕМАТИЧЕСКИЙ ПЛАН</w:t>
      </w:r>
    </w:p>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p>
    <w:tbl>
      <w:tblPr>
        <w:tblStyle w:val="a3"/>
        <w:tblW w:w="5000" w:type="pct"/>
        <w:tblInd w:w="-318" w:type="dxa"/>
        <w:tblLayout w:type="fixed"/>
        <w:tblLook w:val="01E0"/>
      </w:tblPr>
      <w:tblGrid>
        <w:gridCol w:w="710"/>
        <w:gridCol w:w="850"/>
        <w:gridCol w:w="5124"/>
        <w:gridCol w:w="699"/>
        <w:gridCol w:w="2188"/>
      </w:tblGrid>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b/>
                <w:bCs/>
                <w:sz w:val="24"/>
                <w:szCs w:val="24"/>
                <w:lang w:bidi="th-TH"/>
              </w:rPr>
            </w:pPr>
            <w:r w:rsidRPr="00FD1671">
              <w:rPr>
                <w:b/>
                <w:bCs/>
                <w:sz w:val="24"/>
                <w:szCs w:val="24"/>
                <w:lang w:bidi="th-TH"/>
              </w:rPr>
              <w:t>№</w:t>
            </w:r>
          </w:p>
          <w:p w:rsidR="00FD1671" w:rsidRPr="00FD1671" w:rsidRDefault="00FD1671" w:rsidP="001D7D46">
            <w:pPr>
              <w:autoSpaceDE w:val="0"/>
              <w:autoSpaceDN w:val="0"/>
              <w:adjustRightInd w:val="0"/>
              <w:spacing w:line="276" w:lineRule="auto"/>
              <w:jc w:val="center"/>
              <w:rPr>
                <w:b/>
                <w:bCs/>
                <w:sz w:val="24"/>
                <w:szCs w:val="24"/>
                <w:lang w:bidi="th-TH"/>
              </w:rPr>
            </w:pPr>
            <w:proofErr w:type="spellStart"/>
            <w:proofErr w:type="gramStart"/>
            <w:r w:rsidRPr="00FD1671">
              <w:rPr>
                <w:b/>
                <w:bCs/>
                <w:sz w:val="24"/>
                <w:szCs w:val="24"/>
                <w:lang w:bidi="th-TH"/>
              </w:rPr>
              <w:t>п</w:t>
            </w:r>
            <w:proofErr w:type="spellEnd"/>
            <w:proofErr w:type="gramEnd"/>
            <w:r w:rsidRPr="00FD1671">
              <w:rPr>
                <w:b/>
                <w:bCs/>
                <w:sz w:val="24"/>
                <w:szCs w:val="24"/>
                <w:lang w:bidi="th-TH"/>
              </w:rPr>
              <w:t>/</w:t>
            </w:r>
            <w:proofErr w:type="spellStart"/>
            <w:r w:rsidRPr="00FD1671">
              <w:rPr>
                <w:b/>
                <w:bCs/>
                <w:sz w:val="24"/>
                <w:szCs w:val="24"/>
                <w:lang w:bidi="th-TH"/>
              </w:rPr>
              <w:t>п</w:t>
            </w:r>
            <w:proofErr w:type="spellEnd"/>
          </w:p>
        </w:tc>
        <w:tc>
          <w:tcPr>
            <w:tcW w:w="444" w:type="pct"/>
          </w:tcPr>
          <w:p w:rsidR="00FD1671" w:rsidRPr="00FD1671" w:rsidRDefault="00FD1671" w:rsidP="001D7D46">
            <w:pPr>
              <w:autoSpaceDE w:val="0"/>
              <w:autoSpaceDN w:val="0"/>
              <w:adjustRightInd w:val="0"/>
              <w:spacing w:line="276" w:lineRule="auto"/>
              <w:jc w:val="center"/>
              <w:rPr>
                <w:b/>
                <w:bCs/>
                <w:sz w:val="24"/>
                <w:szCs w:val="24"/>
                <w:lang w:bidi="th-TH"/>
              </w:rPr>
            </w:pPr>
            <w:r w:rsidRPr="00FD1671">
              <w:rPr>
                <w:b/>
                <w:bCs/>
                <w:sz w:val="24"/>
                <w:szCs w:val="24"/>
                <w:lang w:bidi="th-TH"/>
              </w:rPr>
              <w:t>№</w:t>
            </w:r>
          </w:p>
          <w:p w:rsidR="00FD1671" w:rsidRPr="00FD1671" w:rsidRDefault="00FD1671" w:rsidP="001D7D46">
            <w:pPr>
              <w:autoSpaceDE w:val="0"/>
              <w:autoSpaceDN w:val="0"/>
              <w:adjustRightInd w:val="0"/>
              <w:spacing w:line="276" w:lineRule="auto"/>
              <w:jc w:val="center"/>
              <w:rPr>
                <w:b/>
                <w:bCs/>
                <w:sz w:val="24"/>
                <w:szCs w:val="24"/>
                <w:lang w:bidi="th-TH"/>
              </w:rPr>
            </w:pPr>
            <w:r w:rsidRPr="00FD1671">
              <w:rPr>
                <w:b/>
                <w:bCs/>
                <w:sz w:val="24"/>
                <w:szCs w:val="24"/>
                <w:lang w:bidi="th-TH"/>
              </w:rPr>
              <w:t>по</w:t>
            </w:r>
          </w:p>
          <w:p w:rsidR="00FD1671" w:rsidRPr="00FD1671" w:rsidRDefault="00FD1671" w:rsidP="001D7D46">
            <w:pPr>
              <w:autoSpaceDE w:val="0"/>
              <w:autoSpaceDN w:val="0"/>
              <w:adjustRightInd w:val="0"/>
              <w:spacing w:line="276" w:lineRule="auto"/>
              <w:jc w:val="center"/>
              <w:rPr>
                <w:b/>
                <w:bCs/>
                <w:sz w:val="24"/>
                <w:szCs w:val="24"/>
                <w:lang w:bidi="th-TH"/>
              </w:rPr>
            </w:pPr>
            <w:r w:rsidRPr="00FD1671">
              <w:rPr>
                <w:b/>
                <w:bCs/>
                <w:sz w:val="24"/>
                <w:szCs w:val="24"/>
                <w:lang w:bidi="th-TH"/>
              </w:rPr>
              <w:t>теме</w:t>
            </w:r>
          </w:p>
        </w:tc>
        <w:tc>
          <w:tcPr>
            <w:tcW w:w="2677" w:type="pct"/>
          </w:tcPr>
          <w:p w:rsidR="00FD1671" w:rsidRPr="00FD1671" w:rsidRDefault="00FD1671" w:rsidP="00FD1671">
            <w:pPr>
              <w:autoSpaceDE w:val="0"/>
              <w:autoSpaceDN w:val="0"/>
              <w:adjustRightInd w:val="0"/>
              <w:spacing w:line="276" w:lineRule="auto"/>
              <w:jc w:val="both"/>
              <w:rPr>
                <w:b/>
                <w:bCs/>
                <w:sz w:val="24"/>
                <w:szCs w:val="24"/>
                <w:lang w:bidi="th-TH"/>
              </w:rPr>
            </w:pPr>
            <w:r w:rsidRPr="00FD1671">
              <w:rPr>
                <w:b/>
                <w:bCs/>
                <w:sz w:val="24"/>
                <w:szCs w:val="24"/>
                <w:lang w:bidi="th-TH"/>
              </w:rPr>
              <w:t>Тема</w:t>
            </w:r>
          </w:p>
        </w:tc>
        <w:tc>
          <w:tcPr>
            <w:tcW w:w="365" w:type="pct"/>
          </w:tcPr>
          <w:p w:rsidR="00FD1671" w:rsidRPr="001D7D46" w:rsidRDefault="00FD1671" w:rsidP="001D7D46">
            <w:pPr>
              <w:autoSpaceDE w:val="0"/>
              <w:autoSpaceDN w:val="0"/>
              <w:adjustRightInd w:val="0"/>
              <w:spacing w:line="276" w:lineRule="auto"/>
              <w:jc w:val="center"/>
              <w:rPr>
                <w:bCs/>
                <w:sz w:val="24"/>
                <w:szCs w:val="24"/>
                <w:lang w:bidi="th-TH"/>
              </w:rPr>
            </w:pPr>
            <w:proofErr w:type="spellStart"/>
            <w:proofErr w:type="gramStart"/>
            <w:r w:rsidRPr="001D7D46">
              <w:rPr>
                <w:bCs/>
                <w:sz w:val="24"/>
                <w:szCs w:val="24"/>
                <w:lang w:bidi="th-TH"/>
              </w:rPr>
              <w:t>Кл-во</w:t>
            </w:r>
            <w:proofErr w:type="spellEnd"/>
            <w:proofErr w:type="gramEnd"/>
          </w:p>
          <w:p w:rsidR="00FD1671" w:rsidRPr="001D7D46" w:rsidRDefault="00FD1671" w:rsidP="001D7D46">
            <w:pPr>
              <w:autoSpaceDE w:val="0"/>
              <w:autoSpaceDN w:val="0"/>
              <w:adjustRightInd w:val="0"/>
              <w:spacing w:line="276" w:lineRule="auto"/>
              <w:jc w:val="center"/>
              <w:rPr>
                <w:bCs/>
                <w:sz w:val="24"/>
                <w:szCs w:val="24"/>
                <w:lang w:bidi="th-TH"/>
              </w:rPr>
            </w:pPr>
            <w:r w:rsidRPr="001D7D46">
              <w:rPr>
                <w:bCs/>
                <w:sz w:val="24"/>
                <w:szCs w:val="24"/>
                <w:lang w:bidi="th-TH"/>
              </w:rPr>
              <w:t>часов</w:t>
            </w:r>
          </w:p>
        </w:tc>
        <w:tc>
          <w:tcPr>
            <w:tcW w:w="1143" w:type="pct"/>
          </w:tcPr>
          <w:p w:rsidR="00FD1671" w:rsidRPr="00FD1671" w:rsidRDefault="00FD1671" w:rsidP="00FD1671">
            <w:pPr>
              <w:autoSpaceDE w:val="0"/>
              <w:autoSpaceDN w:val="0"/>
              <w:adjustRightInd w:val="0"/>
              <w:spacing w:line="276" w:lineRule="auto"/>
              <w:jc w:val="both"/>
              <w:rPr>
                <w:b/>
                <w:bCs/>
                <w:sz w:val="24"/>
                <w:szCs w:val="24"/>
                <w:lang w:bidi="th-TH"/>
              </w:rPr>
            </w:pPr>
            <w:r w:rsidRPr="00FD1671">
              <w:rPr>
                <w:b/>
                <w:bCs/>
                <w:sz w:val="24"/>
                <w:szCs w:val="24"/>
                <w:lang w:bidi="th-TH"/>
              </w:rPr>
              <w:t>Вид</w:t>
            </w:r>
          </w:p>
          <w:p w:rsidR="00FD1671" w:rsidRPr="00FD1671" w:rsidRDefault="00FD1671" w:rsidP="00FD1671">
            <w:pPr>
              <w:autoSpaceDE w:val="0"/>
              <w:autoSpaceDN w:val="0"/>
              <w:adjustRightInd w:val="0"/>
              <w:spacing w:line="276" w:lineRule="auto"/>
              <w:jc w:val="both"/>
              <w:rPr>
                <w:b/>
                <w:bCs/>
                <w:sz w:val="24"/>
                <w:szCs w:val="24"/>
                <w:lang w:bidi="th-TH"/>
              </w:rPr>
            </w:pPr>
            <w:r w:rsidRPr="00FD1671">
              <w:rPr>
                <w:b/>
                <w:bCs/>
                <w:sz w:val="24"/>
                <w:szCs w:val="24"/>
                <w:lang w:bidi="th-TH"/>
              </w:rPr>
              <w:t>контроля</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b/>
                <w:bCs/>
                <w:sz w:val="24"/>
                <w:szCs w:val="24"/>
                <w:lang w:bidi="th-TH"/>
              </w:rPr>
            </w:pPr>
          </w:p>
        </w:tc>
        <w:tc>
          <w:tcPr>
            <w:tcW w:w="444" w:type="pct"/>
          </w:tcPr>
          <w:p w:rsidR="00FD1671" w:rsidRPr="00FD1671" w:rsidRDefault="00FD1671" w:rsidP="001D7D46">
            <w:pPr>
              <w:autoSpaceDE w:val="0"/>
              <w:autoSpaceDN w:val="0"/>
              <w:adjustRightInd w:val="0"/>
              <w:spacing w:line="276" w:lineRule="auto"/>
              <w:jc w:val="center"/>
              <w:rPr>
                <w:b/>
                <w:bCs/>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b/>
                <w:bCs/>
                <w:sz w:val="24"/>
                <w:szCs w:val="24"/>
                <w:lang w:bidi="th-TH"/>
              </w:rPr>
            </w:pPr>
            <w:r w:rsidRPr="00FD1671">
              <w:rPr>
                <w:b/>
                <w:bCs/>
                <w:sz w:val="24"/>
                <w:szCs w:val="24"/>
                <w:lang w:bidi="th-TH"/>
              </w:rPr>
              <w:t>﻿</w:t>
            </w:r>
            <w:r w:rsidRPr="00FD1671">
              <w:rPr>
                <w:sz w:val="24"/>
                <w:szCs w:val="24"/>
              </w:rPr>
              <w:t xml:space="preserve"> </w:t>
            </w:r>
            <w:r w:rsidRPr="00FD1671">
              <w:rPr>
                <w:b/>
                <w:bCs/>
                <w:sz w:val="24"/>
                <w:szCs w:val="24"/>
                <w:lang w:bidi="th-TH"/>
              </w:rPr>
              <w:t xml:space="preserve">﻿1 четверть </w:t>
            </w:r>
          </w:p>
        </w:tc>
        <w:tc>
          <w:tcPr>
            <w:tcW w:w="365" w:type="pct"/>
          </w:tcPr>
          <w:p w:rsidR="00FD1671" w:rsidRPr="001D7D46" w:rsidRDefault="00FD1671" w:rsidP="001D7D46">
            <w:pPr>
              <w:autoSpaceDE w:val="0"/>
              <w:autoSpaceDN w:val="0"/>
              <w:adjustRightInd w:val="0"/>
              <w:spacing w:line="276" w:lineRule="auto"/>
              <w:jc w:val="center"/>
              <w:rPr>
                <w:bCs/>
                <w:sz w:val="24"/>
                <w:szCs w:val="24"/>
                <w:lang w:bidi="th-TH"/>
              </w:rPr>
            </w:pPr>
          </w:p>
        </w:tc>
        <w:tc>
          <w:tcPr>
            <w:tcW w:w="1143" w:type="pct"/>
          </w:tcPr>
          <w:p w:rsidR="00FD1671" w:rsidRPr="00FD1671" w:rsidRDefault="00FD1671" w:rsidP="00FD1671">
            <w:pPr>
              <w:autoSpaceDE w:val="0"/>
              <w:autoSpaceDN w:val="0"/>
              <w:adjustRightInd w:val="0"/>
              <w:spacing w:line="276" w:lineRule="auto"/>
              <w:jc w:val="both"/>
              <w:rPr>
                <w:b/>
                <w:bCs/>
                <w:sz w:val="24"/>
                <w:szCs w:val="24"/>
                <w:lang w:bidi="th-TH"/>
              </w:rPr>
            </w:pP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Вводный урок. </w:t>
            </w:r>
            <w:proofErr w:type="spellStart"/>
            <w:r w:rsidRPr="00FD1671">
              <w:rPr>
                <w:sz w:val="24"/>
                <w:szCs w:val="24"/>
                <w:lang w:bidi="th-TH"/>
              </w:rPr>
              <w:t>Цветоведение</w:t>
            </w:r>
            <w:proofErr w:type="spellEnd"/>
            <w:r w:rsidRPr="00FD1671">
              <w:rPr>
                <w:sz w:val="24"/>
                <w:szCs w:val="24"/>
                <w:lang w:bidi="th-TH"/>
              </w:rPr>
              <w:t>. Живописные упражнения.</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Самоконтроль</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Рисование натюрморта.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autoSpaceDE w:val="0"/>
              <w:autoSpaceDN w:val="0"/>
              <w:adjustRightInd w:val="0"/>
              <w:spacing w:line="276" w:lineRule="auto"/>
              <w:jc w:val="both"/>
              <w:rPr>
                <w:b/>
                <w:bCs/>
                <w:sz w:val="24"/>
                <w:szCs w:val="24"/>
                <w:lang w:bidi="th-TH"/>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3</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Рисование натюрморта.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autoSpaceDE w:val="0"/>
              <w:autoSpaceDN w:val="0"/>
              <w:adjustRightInd w:val="0"/>
              <w:spacing w:line="276" w:lineRule="auto"/>
              <w:jc w:val="both"/>
              <w:rPr>
                <w:b/>
                <w:bCs/>
                <w:sz w:val="24"/>
                <w:szCs w:val="24"/>
                <w:lang w:bidi="th-TH"/>
              </w:rPr>
            </w:pPr>
            <w:r w:rsidRPr="00FD1671">
              <w:rPr>
                <w:sz w:val="24"/>
                <w:szCs w:val="24"/>
              </w:rPr>
              <w:t>Проверка практических работ</w:t>
            </w:r>
          </w:p>
        </w:tc>
      </w:tr>
      <w:tr w:rsidR="00FD1671" w:rsidRPr="00FD1671" w:rsidTr="001D7D46">
        <w:trPr>
          <w:trHeight w:val="1040"/>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4</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Рисование фигуры человека с передачей движения. На спортивном стадионе</w:t>
            </w:r>
            <w:proofErr w:type="gramStart"/>
            <w:r w:rsidRPr="00FD1671">
              <w:rPr>
                <w:sz w:val="24"/>
                <w:szCs w:val="24"/>
                <w:lang w:bidi="th-TH"/>
              </w:rPr>
              <w:t xml:space="preserve">. </w:t>
            </w:r>
            <w:proofErr w:type="gramEnd"/>
          </w:p>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autoSpaceDE w:val="0"/>
              <w:autoSpaceDN w:val="0"/>
              <w:adjustRightInd w:val="0"/>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5</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Рисование портрета.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6</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Рисование портрета.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7</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Рисование геометрических тел. </w:t>
            </w:r>
          </w:p>
          <w:p w:rsidR="00FD1671" w:rsidRPr="00FD1671" w:rsidRDefault="00FD1671" w:rsidP="00FD1671">
            <w:pPr>
              <w:autoSpaceDE w:val="0"/>
              <w:autoSpaceDN w:val="0"/>
              <w:adjustRightInd w:val="0"/>
              <w:spacing w:line="276" w:lineRule="auto"/>
              <w:jc w:val="both"/>
              <w:rPr>
                <w:sz w:val="24"/>
                <w:szCs w:val="24"/>
                <w:lang w:bidi="th-TH"/>
              </w:rPr>
            </w:pP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8</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Рисование деталей сложной формы из набора по черчению. </w:t>
            </w:r>
          </w:p>
          <w:p w:rsidR="00FD1671" w:rsidRPr="00FD1671" w:rsidRDefault="00FD1671" w:rsidP="00FD1671">
            <w:pPr>
              <w:autoSpaceDE w:val="0"/>
              <w:autoSpaceDN w:val="0"/>
              <w:adjustRightInd w:val="0"/>
              <w:spacing w:line="276" w:lineRule="auto"/>
              <w:jc w:val="both"/>
              <w:rPr>
                <w:sz w:val="24"/>
                <w:szCs w:val="24"/>
                <w:lang w:bidi="th-TH"/>
              </w:rPr>
            </w:pP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9</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Рисование деталей (карточки). </w:t>
            </w:r>
          </w:p>
          <w:p w:rsidR="00FD1671" w:rsidRPr="00FD1671" w:rsidRDefault="00FD1671" w:rsidP="00FD1671">
            <w:pPr>
              <w:autoSpaceDE w:val="0"/>
              <w:autoSpaceDN w:val="0"/>
              <w:adjustRightInd w:val="0"/>
              <w:spacing w:line="276" w:lineRule="auto"/>
              <w:jc w:val="both"/>
              <w:rPr>
                <w:sz w:val="24"/>
                <w:szCs w:val="24"/>
                <w:lang w:bidi="th-TH"/>
              </w:rPr>
            </w:pP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w:t>
            </w:r>
            <w:r w:rsidRPr="00FD1671">
              <w:rPr>
                <w:sz w:val="24"/>
                <w:szCs w:val="24"/>
              </w:rPr>
              <w:t xml:space="preserve"> </w:t>
            </w:r>
            <w:r w:rsidRPr="00FD1671">
              <w:rPr>
                <w:sz w:val="24"/>
                <w:szCs w:val="24"/>
                <w:lang w:bidi="th-TH"/>
              </w:rPr>
              <w:t xml:space="preserve">﻿2 четверть </w:t>
            </w:r>
          </w:p>
        </w:tc>
        <w:tc>
          <w:tcPr>
            <w:tcW w:w="365" w:type="pct"/>
          </w:tcPr>
          <w:p w:rsidR="00FD1671" w:rsidRPr="001D7D46" w:rsidRDefault="00FD1671" w:rsidP="001D7D46">
            <w:pPr>
              <w:autoSpaceDE w:val="0"/>
              <w:autoSpaceDN w:val="0"/>
              <w:adjustRightInd w:val="0"/>
              <w:spacing w:line="276" w:lineRule="auto"/>
              <w:jc w:val="center"/>
              <w:rPr>
                <w:bCs/>
                <w:sz w:val="24"/>
                <w:szCs w:val="24"/>
                <w:lang w:bidi="th-TH"/>
              </w:rPr>
            </w:pPr>
          </w:p>
        </w:tc>
        <w:tc>
          <w:tcPr>
            <w:tcW w:w="1143" w:type="pct"/>
          </w:tcPr>
          <w:p w:rsidR="00FD1671" w:rsidRPr="00FD1671" w:rsidRDefault="00FD1671" w:rsidP="00FD1671">
            <w:pPr>
              <w:autoSpaceDE w:val="0"/>
              <w:autoSpaceDN w:val="0"/>
              <w:adjustRightInd w:val="0"/>
              <w:spacing w:line="276" w:lineRule="auto"/>
              <w:jc w:val="both"/>
              <w:rPr>
                <w:b/>
                <w:bCs/>
                <w:sz w:val="24"/>
                <w:szCs w:val="24"/>
                <w:lang w:bidi="th-TH"/>
              </w:rPr>
            </w:pP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10</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Рисование на тему «Покорение космоса».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11</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Рисование на тему «Покорение космоса». </w:t>
            </w:r>
          </w:p>
          <w:p w:rsidR="00FD1671" w:rsidRPr="00FD1671" w:rsidRDefault="00FD1671" w:rsidP="00FD1671">
            <w:pPr>
              <w:autoSpaceDE w:val="0"/>
              <w:autoSpaceDN w:val="0"/>
              <w:adjustRightInd w:val="0"/>
              <w:spacing w:line="276" w:lineRule="auto"/>
              <w:jc w:val="both"/>
              <w:rPr>
                <w:sz w:val="24"/>
                <w:szCs w:val="24"/>
                <w:lang w:bidi="th-TH"/>
              </w:rPr>
            </w:pP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12</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Рисование зданий в перспективе (карточки). </w:t>
            </w:r>
          </w:p>
          <w:p w:rsidR="00FD1671" w:rsidRPr="00FD1671" w:rsidRDefault="00FD1671" w:rsidP="00FD1671">
            <w:pPr>
              <w:autoSpaceDE w:val="0"/>
              <w:autoSpaceDN w:val="0"/>
              <w:adjustRightInd w:val="0"/>
              <w:spacing w:line="276" w:lineRule="auto"/>
              <w:jc w:val="both"/>
              <w:rPr>
                <w:sz w:val="24"/>
                <w:szCs w:val="24"/>
                <w:lang w:bidi="th-TH"/>
              </w:rPr>
            </w:pP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13</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Интерьер помещения.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 xml:space="preserve">Проверка </w:t>
            </w:r>
            <w:r w:rsidRPr="00FD1671">
              <w:rPr>
                <w:sz w:val="24"/>
                <w:szCs w:val="24"/>
              </w:rPr>
              <w:lastRenderedPageBreak/>
              <w:t>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lastRenderedPageBreak/>
              <w:t>14</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3</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Интерьер помещения.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15</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Эскиз плаката «Берегите природу» (новогоднего).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16</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Эскиз плаката «Берегите природу» (новогоднего).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w:t>
            </w:r>
            <w:r w:rsidRPr="00FD1671">
              <w:rPr>
                <w:sz w:val="24"/>
                <w:szCs w:val="24"/>
              </w:rPr>
              <w:t xml:space="preserve"> </w:t>
            </w:r>
            <w:r w:rsidRPr="00FD1671">
              <w:rPr>
                <w:sz w:val="24"/>
                <w:szCs w:val="24"/>
                <w:lang w:bidi="th-TH"/>
              </w:rPr>
              <w:t>﻿3 четверть</w:t>
            </w:r>
          </w:p>
        </w:tc>
        <w:tc>
          <w:tcPr>
            <w:tcW w:w="365" w:type="pct"/>
          </w:tcPr>
          <w:p w:rsidR="00FD1671" w:rsidRPr="001D7D46" w:rsidRDefault="00FD1671" w:rsidP="001D7D46">
            <w:pPr>
              <w:autoSpaceDE w:val="0"/>
              <w:autoSpaceDN w:val="0"/>
              <w:adjustRightInd w:val="0"/>
              <w:spacing w:line="276" w:lineRule="auto"/>
              <w:jc w:val="center"/>
              <w:rPr>
                <w:bCs/>
                <w:sz w:val="24"/>
                <w:szCs w:val="24"/>
                <w:lang w:bidi="th-TH"/>
              </w:rPr>
            </w:pPr>
          </w:p>
        </w:tc>
        <w:tc>
          <w:tcPr>
            <w:tcW w:w="1143" w:type="pct"/>
          </w:tcPr>
          <w:p w:rsidR="00FD1671" w:rsidRPr="00FD1671" w:rsidRDefault="00FD1671" w:rsidP="00FD1671">
            <w:pPr>
              <w:autoSpaceDE w:val="0"/>
              <w:autoSpaceDN w:val="0"/>
              <w:adjustRightInd w:val="0"/>
              <w:spacing w:line="276" w:lineRule="auto"/>
              <w:jc w:val="both"/>
              <w:rPr>
                <w:b/>
                <w:bCs/>
                <w:sz w:val="24"/>
                <w:szCs w:val="24"/>
                <w:lang w:bidi="th-TH"/>
              </w:rPr>
            </w:pP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17</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Зима. Наш край. Р. К.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18</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Зима. Наш край. Р. К.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19</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Эскиз оформления детской площадки.</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20</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Эскиз оформления детской площадки.</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21</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Рисование натюрморта. Гипс (шар, цилиндр).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22</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Рисование натюрморта. Гипс (шар, цилиндр).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23</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Эскиз эмблемы лицея.</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24</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Культура родного края. </w:t>
            </w:r>
            <w:proofErr w:type="spellStart"/>
            <w:r w:rsidRPr="00FD1671">
              <w:rPr>
                <w:sz w:val="24"/>
                <w:szCs w:val="24"/>
                <w:lang w:bidi="th-TH"/>
              </w:rPr>
              <w:t>Борецкая</w:t>
            </w:r>
            <w:proofErr w:type="spellEnd"/>
            <w:r w:rsidRPr="00FD1671">
              <w:rPr>
                <w:sz w:val="24"/>
                <w:szCs w:val="24"/>
                <w:lang w:bidi="th-TH"/>
              </w:rPr>
              <w:t xml:space="preserve"> роспись. Р. К.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Самоконтроль</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25</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Составление узора из элементов </w:t>
            </w:r>
            <w:proofErr w:type="spellStart"/>
            <w:r w:rsidRPr="00FD1671">
              <w:rPr>
                <w:sz w:val="24"/>
                <w:szCs w:val="24"/>
                <w:lang w:bidi="th-TH"/>
              </w:rPr>
              <w:t>борецкой</w:t>
            </w:r>
            <w:proofErr w:type="spellEnd"/>
            <w:r w:rsidRPr="00FD1671">
              <w:rPr>
                <w:sz w:val="24"/>
                <w:szCs w:val="24"/>
                <w:lang w:bidi="th-TH"/>
              </w:rPr>
              <w:t xml:space="preserve"> росписи. Р. К.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26</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3</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Составление узора из элементов </w:t>
            </w:r>
            <w:proofErr w:type="spellStart"/>
            <w:r w:rsidRPr="00FD1671">
              <w:rPr>
                <w:sz w:val="24"/>
                <w:szCs w:val="24"/>
                <w:lang w:bidi="th-TH"/>
              </w:rPr>
              <w:t>борецкой</w:t>
            </w:r>
            <w:proofErr w:type="spellEnd"/>
            <w:r w:rsidRPr="00FD1671">
              <w:rPr>
                <w:sz w:val="24"/>
                <w:szCs w:val="24"/>
                <w:lang w:bidi="th-TH"/>
              </w:rPr>
              <w:t xml:space="preserve"> росписи. Р. К. </w:t>
            </w:r>
          </w:p>
        </w:tc>
        <w:tc>
          <w:tcPr>
            <w:tcW w:w="365" w:type="pct"/>
          </w:tcPr>
          <w:p w:rsidR="00FD1671" w:rsidRPr="001D7D46" w:rsidRDefault="001D7D46" w:rsidP="001D7D46">
            <w:pPr>
              <w:autoSpaceDE w:val="0"/>
              <w:autoSpaceDN w:val="0"/>
              <w:adjustRightInd w:val="0"/>
              <w:spacing w:line="276" w:lineRule="auto"/>
              <w:jc w:val="center"/>
              <w:rPr>
                <w:sz w:val="24"/>
                <w:szCs w:val="24"/>
                <w:lang w:bidi="th-TH"/>
              </w:rPr>
            </w:pPr>
            <w:r w:rsidRPr="001D7D46">
              <w:rPr>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9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4 четверть</w:t>
            </w:r>
          </w:p>
        </w:tc>
        <w:tc>
          <w:tcPr>
            <w:tcW w:w="365" w:type="pct"/>
          </w:tcPr>
          <w:p w:rsidR="00FD1671" w:rsidRPr="001D7D46" w:rsidRDefault="00FD1671" w:rsidP="001D7D46">
            <w:pPr>
              <w:autoSpaceDE w:val="0"/>
              <w:autoSpaceDN w:val="0"/>
              <w:adjustRightInd w:val="0"/>
              <w:spacing w:line="276" w:lineRule="auto"/>
              <w:jc w:val="center"/>
              <w:rPr>
                <w:bCs/>
                <w:sz w:val="24"/>
                <w:szCs w:val="24"/>
                <w:lang w:bidi="th-TH"/>
              </w:rPr>
            </w:pPr>
          </w:p>
        </w:tc>
        <w:tc>
          <w:tcPr>
            <w:tcW w:w="1143" w:type="pct"/>
          </w:tcPr>
          <w:p w:rsidR="00FD1671" w:rsidRPr="00FD1671" w:rsidRDefault="00FD1671" w:rsidP="00FD1671">
            <w:pPr>
              <w:spacing w:line="276" w:lineRule="auto"/>
              <w:jc w:val="both"/>
              <w:rPr>
                <w:sz w:val="24"/>
                <w:szCs w:val="24"/>
              </w:rPr>
            </w:pPr>
          </w:p>
        </w:tc>
      </w:tr>
      <w:tr w:rsidR="00FD1671" w:rsidRPr="00FD1671" w:rsidTr="001D7D46">
        <w:trPr>
          <w:trHeight w:val="1068"/>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27</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Весна. Вид из окна.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083"/>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lastRenderedPageBreak/>
              <w:t>28</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Весна. Вид из окна.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056"/>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29</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1</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Рисование натюрморта.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072"/>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30</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2</w:t>
            </w:r>
          </w:p>
        </w:tc>
        <w:tc>
          <w:tcPr>
            <w:tcW w:w="2677" w:type="pct"/>
          </w:tcPr>
          <w:p w:rsidR="00FD1671" w:rsidRPr="00FD1671" w:rsidRDefault="00FD1671" w:rsidP="00FD1671">
            <w:pPr>
              <w:spacing w:line="276" w:lineRule="auto"/>
              <w:jc w:val="both"/>
              <w:rPr>
                <w:sz w:val="24"/>
                <w:szCs w:val="24"/>
              </w:rPr>
            </w:pPr>
            <w:r w:rsidRPr="00FD1671">
              <w:rPr>
                <w:sz w:val="24"/>
                <w:szCs w:val="24"/>
                <w:lang w:bidi="th-TH"/>
              </w:rPr>
              <w:t xml:space="preserve">Рисование натюрморта.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521"/>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31</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Выполнение графических упражнений. </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 xml:space="preserve">Самоконтроль </w:t>
            </w:r>
          </w:p>
        </w:tc>
      </w:tr>
      <w:tr w:rsidR="00FD1671" w:rsidRPr="00FD1671" w:rsidTr="001D7D46">
        <w:trPr>
          <w:trHeight w:val="1068"/>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32</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Рисование гипсового орнамента.</w:t>
            </w:r>
          </w:p>
          <w:p w:rsidR="00FD1671" w:rsidRPr="00FD1671" w:rsidRDefault="00FD1671" w:rsidP="00FD1671">
            <w:pPr>
              <w:autoSpaceDE w:val="0"/>
              <w:autoSpaceDN w:val="0"/>
              <w:adjustRightInd w:val="0"/>
              <w:spacing w:line="276" w:lineRule="auto"/>
              <w:jc w:val="both"/>
              <w:rPr>
                <w:sz w:val="24"/>
                <w:szCs w:val="24"/>
                <w:lang w:bidi="th-TH"/>
              </w:rPr>
            </w:pP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1092"/>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33</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 xml:space="preserve">Наброски фигуры человека. </w:t>
            </w:r>
          </w:p>
          <w:p w:rsidR="00FD1671" w:rsidRPr="00FD1671" w:rsidRDefault="00FD1671" w:rsidP="00FD1671">
            <w:pPr>
              <w:autoSpaceDE w:val="0"/>
              <w:autoSpaceDN w:val="0"/>
              <w:adjustRightInd w:val="0"/>
              <w:spacing w:line="276" w:lineRule="auto"/>
              <w:jc w:val="both"/>
              <w:rPr>
                <w:sz w:val="24"/>
                <w:szCs w:val="24"/>
                <w:lang w:bidi="th-TH"/>
              </w:rPr>
            </w:pP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spacing w:line="276" w:lineRule="auto"/>
              <w:jc w:val="both"/>
              <w:rPr>
                <w:sz w:val="24"/>
                <w:szCs w:val="24"/>
              </w:rPr>
            </w:pPr>
            <w:r w:rsidRPr="00FD1671">
              <w:rPr>
                <w:sz w:val="24"/>
                <w:szCs w:val="24"/>
              </w:rPr>
              <w:t>Проверка практических работ</w:t>
            </w:r>
          </w:p>
        </w:tc>
      </w:tr>
      <w:tr w:rsidR="00FD1671" w:rsidRPr="00FD1671" w:rsidTr="001D7D46">
        <w:trPr>
          <w:trHeight w:val="333"/>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r w:rsidRPr="00FD1671">
              <w:rPr>
                <w:sz w:val="24"/>
                <w:szCs w:val="24"/>
                <w:lang w:bidi="th-TH"/>
              </w:rPr>
              <w:t>34</w:t>
            </w: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Итоговый урок. Пленэр.</w:t>
            </w:r>
          </w:p>
        </w:tc>
        <w:tc>
          <w:tcPr>
            <w:tcW w:w="365" w:type="pct"/>
          </w:tcPr>
          <w:p w:rsidR="00FD1671" w:rsidRPr="001D7D46" w:rsidRDefault="001D7D46" w:rsidP="001D7D46">
            <w:pPr>
              <w:autoSpaceDE w:val="0"/>
              <w:autoSpaceDN w:val="0"/>
              <w:adjustRightInd w:val="0"/>
              <w:spacing w:line="276" w:lineRule="auto"/>
              <w:jc w:val="center"/>
              <w:rPr>
                <w:bCs/>
                <w:sz w:val="24"/>
                <w:szCs w:val="24"/>
                <w:lang w:bidi="th-TH"/>
              </w:rPr>
            </w:pPr>
            <w:r w:rsidRPr="001D7D46">
              <w:rPr>
                <w:bCs/>
                <w:sz w:val="24"/>
                <w:szCs w:val="24"/>
                <w:lang w:bidi="th-TH"/>
              </w:rPr>
              <w:t>1</w:t>
            </w:r>
          </w:p>
        </w:tc>
        <w:tc>
          <w:tcPr>
            <w:tcW w:w="1143" w:type="pct"/>
          </w:tcPr>
          <w:p w:rsidR="00FD1671" w:rsidRPr="00FD1671" w:rsidRDefault="00FD1671" w:rsidP="00FD1671">
            <w:pPr>
              <w:autoSpaceDE w:val="0"/>
              <w:autoSpaceDN w:val="0"/>
              <w:adjustRightInd w:val="0"/>
              <w:spacing w:line="276" w:lineRule="auto"/>
              <w:jc w:val="both"/>
              <w:rPr>
                <w:sz w:val="24"/>
                <w:szCs w:val="24"/>
                <w:lang w:bidi="th-TH"/>
              </w:rPr>
            </w:pPr>
            <w:r w:rsidRPr="00FD1671">
              <w:rPr>
                <w:sz w:val="24"/>
                <w:szCs w:val="24"/>
                <w:lang w:bidi="th-TH"/>
              </w:rPr>
              <w:t>Итоговый контроль</w:t>
            </w:r>
          </w:p>
        </w:tc>
      </w:tr>
      <w:tr w:rsidR="00FD1671" w:rsidRPr="00FD1671" w:rsidTr="001D7D46">
        <w:trPr>
          <w:trHeight w:val="428"/>
        </w:trPr>
        <w:tc>
          <w:tcPr>
            <w:tcW w:w="371" w:type="pct"/>
          </w:tcPr>
          <w:p w:rsidR="00FD1671" w:rsidRPr="00FD1671" w:rsidRDefault="00FD1671" w:rsidP="001D7D46">
            <w:pPr>
              <w:autoSpaceDE w:val="0"/>
              <w:autoSpaceDN w:val="0"/>
              <w:adjustRightInd w:val="0"/>
              <w:spacing w:line="276" w:lineRule="auto"/>
              <w:jc w:val="center"/>
              <w:rPr>
                <w:sz w:val="24"/>
                <w:szCs w:val="24"/>
                <w:lang w:bidi="th-TH"/>
              </w:rPr>
            </w:pPr>
          </w:p>
        </w:tc>
        <w:tc>
          <w:tcPr>
            <w:tcW w:w="444" w:type="pct"/>
          </w:tcPr>
          <w:p w:rsidR="00FD1671" w:rsidRPr="00FD1671" w:rsidRDefault="00FD1671" w:rsidP="001D7D46">
            <w:pPr>
              <w:autoSpaceDE w:val="0"/>
              <w:autoSpaceDN w:val="0"/>
              <w:adjustRightInd w:val="0"/>
              <w:spacing w:line="276" w:lineRule="auto"/>
              <w:jc w:val="center"/>
              <w:rPr>
                <w:sz w:val="24"/>
                <w:szCs w:val="24"/>
                <w:lang w:bidi="th-TH"/>
              </w:rPr>
            </w:pPr>
          </w:p>
        </w:tc>
        <w:tc>
          <w:tcPr>
            <w:tcW w:w="2677" w:type="pct"/>
          </w:tcPr>
          <w:p w:rsidR="00FD1671" w:rsidRPr="00FD1671" w:rsidRDefault="00FD1671" w:rsidP="00FD1671">
            <w:pPr>
              <w:autoSpaceDE w:val="0"/>
              <w:autoSpaceDN w:val="0"/>
              <w:adjustRightInd w:val="0"/>
              <w:spacing w:line="276" w:lineRule="auto"/>
              <w:jc w:val="both"/>
              <w:rPr>
                <w:sz w:val="24"/>
                <w:szCs w:val="24"/>
                <w:lang w:bidi="th-TH"/>
              </w:rPr>
            </w:pPr>
          </w:p>
        </w:tc>
        <w:tc>
          <w:tcPr>
            <w:tcW w:w="365" w:type="pct"/>
          </w:tcPr>
          <w:p w:rsidR="00FD1671" w:rsidRPr="001D7D46" w:rsidRDefault="00FD1671" w:rsidP="001D7D46">
            <w:pPr>
              <w:autoSpaceDE w:val="0"/>
              <w:autoSpaceDN w:val="0"/>
              <w:adjustRightInd w:val="0"/>
              <w:spacing w:line="276" w:lineRule="auto"/>
              <w:jc w:val="center"/>
              <w:rPr>
                <w:bCs/>
                <w:sz w:val="24"/>
                <w:szCs w:val="24"/>
                <w:lang w:bidi="th-TH"/>
              </w:rPr>
            </w:pPr>
            <w:r w:rsidRPr="001D7D46">
              <w:rPr>
                <w:bCs/>
                <w:sz w:val="24"/>
                <w:szCs w:val="24"/>
                <w:lang w:bidi="th-TH"/>
              </w:rPr>
              <w:t>34</w:t>
            </w:r>
          </w:p>
        </w:tc>
        <w:tc>
          <w:tcPr>
            <w:tcW w:w="1143" w:type="pct"/>
          </w:tcPr>
          <w:p w:rsidR="00FD1671" w:rsidRPr="00FD1671" w:rsidRDefault="00FD1671" w:rsidP="00FD1671">
            <w:pPr>
              <w:autoSpaceDE w:val="0"/>
              <w:autoSpaceDN w:val="0"/>
              <w:adjustRightInd w:val="0"/>
              <w:spacing w:line="276" w:lineRule="auto"/>
              <w:jc w:val="both"/>
              <w:rPr>
                <w:b/>
                <w:bCs/>
                <w:sz w:val="24"/>
                <w:szCs w:val="24"/>
                <w:lang w:bidi="th-TH"/>
              </w:rPr>
            </w:pPr>
          </w:p>
        </w:tc>
      </w:tr>
    </w:tbl>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1D7D46" w:rsidRDefault="001D7D46" w:rsidP="00FD1671">
      <w:pPr>
        <w:autoSpaceDE w:val="0"/>
        <w:autoSpaceDN w:val="0"/>
        <w:adjustRightInd w:val="0"/>
        <w:spacing w:after="0"/>
        <w:jc w:val="both"/>
        <w:rPr>
          <w:rFonts w:ascii="Times New Roman" w:hAnsi="Times New Roman" w:cs="Times New Roman"/>
          <w:b/>
          <w:bCs/>
          <w:sz w:val="24"/>
          <w:szCs w:val="24"/>
          <w:lang w:bidi="th-TH"/>
        </w:rPr>
      </w:pPr>
    </w:p>
    <w:p w:rsidR="00FD1671" w:rsidRPr="001D7D46" w:rsidRDefault="00FD1671" w:rsidP="001D7D46">
      <w:pPr>
        <w:autoSpaceDE w:val="0"/>
        <w:autoSpaceDN w:val="0"/>
        <w:adjustRightInd w:val="0"/>
        <w:spacing w:after="0"/>
        <w:jc w:val="center"/>
        <w:rPr>
          <w:rFonts w:ascii="Times New Roman" w:hAnsi="Times New Roman" w:cs="Times New Roman"/>
          <w:b/>
          <w:bCs/>
          <w:i/>
          <w:sz w:val="28"/>
          <w:szCs w:val="24"/>
          <w:lang w:bidi="th-TH"/>
        </w:rPr>
      </w:pPr>
      <w:r w:rsidRPr="001D7D46">
        <w:rPr>
          <w:rFonts w:ascii="Times New Roman" w:hAnsi="Times New Roman" w:cs="Times New Roman"/>
          <w:b/>
          <w:bCs/>
          <w:i/>
          <w:sz w:val="28"/>
          <w:szCs w:val="24"/>
          <w:lang w:bidi="th-TH"/>
        </w:rPr>
        <w:lastRenderedPageBreak/>
        <w:t xml:space="preserve">СПИСОК </w:t>
      </w:r>
      <w:r w:rsidR="001D7D46" w:rsidRPr="001D7D46">
        <w:rPr>
          <w:rFonts w:ascii="Times New Roman" w:hAnsi="Times New Roman" w:cs="Times New Roman"/>
          <w:b/>
          <w:bCs/>
          <w:i/>
          <w:sz w:val="28"/>
          <w:szCs w:val="24"/>
          <w:lang w:bidi="th-TH"/>
        </w:rPr>
        <w:t xml:space="preserve"> </w:t>
      </w:r>
      <w:r w:rsidRPr="001D7D46">
        <w:rPr>
          <w:rFonts w:ascii="Times New Roman" w:hAnsi="Times New Roman" w:cs="Times New Roman"/>
          <w:b/>
          <w:bCs/>
          <w:i/>
          <w:sz w:val="28"/>
          <w:szCs w:val="24"/>
          <w:lang w:bidi="th-TH"/>
        </w:rPr>
        <w:t>ЛИТЕРАТУРЫ</w:t>
      </w:r>
    </w:p>
    <w:p w:rsidR="00FD1671" w:rsidRPr="00FD1671" w:rsidRDefault="00FD1671" w:rsidP="00FD1671">
      <w:pPr>
        <w:autoSpaceDE w:val="0"/>
        <w:autoSpaceDN w:val="0"/>
        <w:adjustRightInd w:val="0"/>
        <w:spacing w:after="0"/>
        <w:jc w:val="both"/>
        <w:rPr>
          <w:rFonts w:ascii="Times New Roman" w:hAnsi="Times New Roman" w:cs="Times New Roman"/>
          <w:b/>
          <w:bCs/>
          <w:sz w:val="24"/>
          <w:szCs w:val="24"/>
          <w:lang w:bidi="th-TH"/>
        </w:rPr>
      </w:pPr>
    </w:p>
    <w:p w:rsidR="00FD1671" w:rsidRPr="001D7D46" w:rsidRDefault="00FD1671" w:rsidP="001D7D46">
      <w:pPr>
        <w:pStyle w:val="a5"/>
        <w:numPr>
          <w:ilvl w:val="0"/>
          <w:numId w:val="8"/>
        </w:numPr>
        <w:spacing w:after="0"/>
        <w:jc w:val="both"/>
        <w:rPr>
          <w:rFonts w:ascii="Times New Roman" w:hAnsi="Times New Roman"/>
          <w:sz w:val="24"/>
          <w:szCs w:val="24"/>
        </w:rPr>
      </w:pPr>
      <w:r w:rsidRPr="001D7D46">
        <w:rPr>
          <w:rFonts w:ascii="Times New Roman" w:hAnsi="Times New Roman"/>
          <w:sz w:val="24"/>
          <w:szCs w:val="24"/>
        </w:rPr>
        <w:t>С.П. Ломов, С.Е. Игнатьев, М. В. Кармазина «Изобразительное искусство» Москва, «Дрофа», 2012год. (Комплекс учебников разработан в системе научно - педагогической школы академика В.С. Кузина на базе Федерального государственного образовательного стандарта основного общего образования)</w:t>
      </w:r>
    </w:p>
    <w:p w:rsidR="00FD1671" w:rsidRPr="001D7D46" w:rsidRDefault="00FD1671" w:rsidP="001D7D46">
      <w:pPr>
        <w:pStyle w:val="a5"/>
        <w:numPr>
          <w:ilvl w:val="0"/>
          <w:numId w:val="8"/>
        </w:numPr>
        <w:autoSpaceDE w:val="0"/>
        <w:autoSpaceDN w:val="0"/>
        <w:adjustRightInd w:val="0"/>
        <w:spacing w:after="0"/>
        <w:jc w:val="both"/>
        <w:rPr>
          <w:rFonts w:ascii="Times New Roman" w:hAnsi="Times New Roman"/>
          <w:sz w:val="24"/>
          <w:szCs w:val="24"/>
          <w:lang w:bidi="th-TH"/>
        </w:rPr>
      </w:pPr>
      <w:r w:rsidRPr="001D7D46">
        <w:rPr>
          <w:rFonts w:ascii="Times New Roman"/>
          <w:b/>
          <w:bCs/>
          <w:sz w:val="24"/>
          <w:szCs w:val="24"/>
          <w:lang w:bidi="th-TH"/>
        </w:rPr>
        <w:t>﻿</w:t>
      </w:r>
      <w:r w:rsidRPr="001D7D46">
        <w:rPr>
          <w:rFonts w:ascii="Times New Roman" w:hAnsi="Times New Roman"/>
          <w:sz w:val="24"/>
          <w:szCs w:val="24"/>
          <w:lang w:bidi="th-TH"/>
        </w:rPr>
        <w:t xml:space="preserve">Сокольникова Н.М. Основы рисунка. 5-8 </w:t>
      </w:r>
      <w:proofErr w:type="spellStart"/>
      <w:r w:rsidRPr="001D7D46">
        <w:rPr>
          <w:rFonts w:ascii="Times New Roman" w:hAnsi="Times New Roman"/>
          <w:sz w:val="24"/>
          <w:szCs w:val="24"/>
          <w:lang w:bidi="th-TH"/>
        </w:rPr>
        <w:t>кл</w:t>
      </w:r>
      <w:proofErr w:type="spellEnd"/>
      <w:r w:rsidRPr="001D7D46">
        <w:rPr>
          <w:rFonts w:ascii="Times New Roman" w:hAnsi="Times New Roman"/>
          <w:sz w:val="24"/>
          <w:szCs w:val="24"/>
          <w:lang w:bidi="th-TH"/>
        </w:rPr>
        <w:t xml:space="preserve">., - Титул, </w:t>
      </w:r>
      <w:smartTag w:uri="urn:schemas-microsoft-com:office:smarttags" w:element="metricconverter">
        <w:smartTagPr>
          <w:attr w:name="ProductID" w:val="1996, г"/>
        </w:smartTagPr>
        <w:r w:rsidRPr="001D7D46">
          <w:rPr>
            <w:rFonts w:ascii="Times New Roman" w:hAnsi="Times New Roman"/>
            <w:sz w:val="24"/>
            <w:szCs w:val="24"/>
            <w:lang w:bidi="th-TH"/>
          </w:rPr>
          <w:t>1996, г</w:t>
        </w:r>
      </w:smartTag>
      <w:r w:rsidRPr="001D7D46">
        <w:rPr>
          <w:rFonts w:ascii="Times New Roman" w:hAnsi="Times New Roman"/>
          <w:sz w:val="24"/>
          <w:szCs w:val="24"/>
          <w:lang w:bidi="th-TH"/>
        </w:rPr>
        <w:t xml:space="preserve">. Обнинск Сокольникова Н.М. Основы живописи. 5-8 </w:t>
      </w:r>
      <w:proofErr w:type="spellStart"/>
      <w:r w:rsidRPr="001D7D46">
        <w:rPr>
          <w:rFonts w:ascii="Times New Roman" w:hAnsi="Times New Roman"/>
          <w:sz w:val="24"/>
          <w:szCs w:val="24"/>
          <w:lang w:bidi="th-TH"/>
        </w:rPr>
        <w:t>кл</w:t>
      </w:r>
      <w:proofErr w:type="spellEnd"/>
      <w:r w:rsidRPr="001D7D46">
        <w:rPr>
          <w:rFonts w:ascii="Times New Roman" w:hAnsi="Times New Roman"/>
          <w:sz w:val="24"/>
          <w:szCs w:val="24"/>
          <w:lang w:bidi="th-TH"/>
        </w:rPr>
        <w:t xml:space="preserve">., - Титул, </w:t>
      </w:r>
      <w:smartTag w:uri="urn:schemas-microsoft-com:office:smarttags" w:element="metricconverter">
        <w:smartTagPr>
          <w:attr w:name="ProductID" w:val="1996, г"/>
        </w:smartTagPr>
        <w:r w:rsidRPr="001D7D46">
          <w:rPr>
            <w:rFonts w:ascii="Times New Roman" w:hAnsi="Times New Roman"/>
            <w:sz w:val="24"/>
            <w:szCs w:val="24"/>
            <w:lang w:bidi="th-TH"/>
          </w:rPr>
          <w:t>1996, г</w:t>
        </w:r>
      </w:smartTag>
      <w:r w:rsidRPr="001D7D46">
        <w:rPr>
          <w:rFonts w:ascii="Times New Roman" w:hAnsi="Times New Roman"/>
          <w:sz w:val="24"/>
          <w:szCs w:val="24"/>
          <w:lang w:bidi="th-TH"/>
        </w:rPr>
        <w:t xml:space="preserve">. Обнинск Сокольникова Н.М. Основы композиции. 5-8 </w:t>
      </w:r>
      <w:proofErr w:type="spellStart"/>
      <w:r w:rsidRPr="001D7D46">
        <w:rPr>
          <w:rFonts w:ascii="Times New Roman" w:hAnsi="Times New Roman"/>
          <w:sz w:val="24"/>
          <w:szCs w:val="24"/>
          <w:lang w:bidi="th-TH"/>
        </w:rPr>
        <w:t>кл</w:t>
      </w:r>
      <w:proofErr w:type="spellEnd"/>
      <w:r w:rsidRPr="001D7D46">
        <w:rPr>
          <w:rFonts w:ascii="Times New Roman" w:hAnsi="Times New Roman"/>
          <w:sz w:val="24"/>
          <w:szCs w:val="24"/>
          <w:lang w:bidi="th-TH"/>
        </w:rPr>
        <w:t xml:space="preserve">., - Титул, </w:t>
      </w:r>
      <w:smartTag w:uri="urn:schemas-microsoft-com:office:smarttags" w:element="metricconverter">
        <w:smartTagPr>
          <w:attr w:name="ProductID" w:val="1996, г"/>
        </w:smartTagPr>
        <w:r w:rsidRPr="001D7D46">
          <w:rPr>
            <w:rFonts w:ascii="Times New Roman" w:hAnsi="Times New Roman"/>
            <w:sz w:val="24"/>
            <w:szCs w:val="24"/>
            <w:lang w:bidi="th-TH"/>
          </w:rPr>
          <w:t>1996, г</w:t>
        </w:r>
      </w:smartTag>
      <w:r w:rsidRPr="001D7D46">
        <w:rPr>
          <w:rFonts w:ascii="Times New Roman" w:hAnsi="Times New Roman"/>
          <w:sz w:val="24"/>
          <w:szCs w:val="24"/>
          <w:lang w:bidi="th-TH"/>
        </w:rPr>
        <w:t>. Обнинск</w:t>
      </w:r>
      <w:proofErr w:type="gramStart"/>
      <w:r w:rsidRPr="001D7D46">
        <w:rPr>
          <w:rFonts w:ascii="Times New Roman" w:hAnsi="Times New Roman"/>
          <w:sz w:val="24"/>
          <w:szCs w:val="24"/>
          <w:lang w:bidi="th-TH"/>
        </w:rPr>
        <w:t xml:space="preserve"> .</w:t>
      </w:r>
      <w:proofErr w:type="gramEnd"/>
      <w:r w:rsidRPr="001D7D46">
        <w:rPr>
          <w:rFonts w:ascii="Times New Roman" w:hAnsi="Times New Roman"/>
          <w:sz w:val="24"/>
          <w:szCs w:val="24"/>
          <w:lang w:bidi="th-TH"/>
        </w:rPr>
        <w:t xml:space="preserve"> </w:t>
      </w:r>
    </w:p>
    <w:p w:rsidR="00FD1671" w:rsidRPr="001D7D46" w:rsidRDefault="00FD1671" w:rsidP="001D7D46">
      <w:pPr>
        <w:pStyle w:val="a5"/>
        <w:numPr>
          <w:ilvl w:val="0"/>
          <w:numId w:val="8"/>
        </w:numPr>
        <w:autoSpaceDE w:val="0"/>
        <w:autoSpaceDN w:val="0"/>
        <w:adjustRightInd w:val="0"/>
        <w:spacing w:after="0"/>
        <w:jc w:val="both"/>
        <w:rPr>
          <w:rFonts w:ascii="Times New Roman" w:hAnsi="Times New Roman"/>
          <w:sz w:val="24"/>
          <w:szCs w:val="24"/>
          <w:lang w:bidi="th-TH"/>
        </w:rPr>
      </w:pPr>
      <w:r w:rsidRPr="001D7D46">
        <w:rPr>
          <w:rFonts w:ascii="Times New Roman" w:hAnsi="Times New Roman"/>
          <w:sz w:val="24"/>
          <w:szCs w:val="24"/>
          <w:lang w:bidi="th-TH"/>
        </w:rPr>
        <w:t xml:space="preserve">Данилова Г.И. Мировая художественная культура. 10 </w:t>
      </w:r>
      <w:proofErr w:type="spellStart"/>
      <w:r w:rsidRPr="001D7D46">
        <w:rPr>
          <w:rFonts w:ascii="Times New Roman" w:hAnsi="Times New Roman"/>
          <w:sz w:val="24"/>
          <w:szCs w:val="24"/>
          <w:lang w:bidi="th-TH"/>
        </w:rPr>
        <w:t>кл</w:t>
      </w:r>
      <w:proofErr w:type="spellEnd"/>
      <w:r w:rsidRPr="001D7D46">
        <w:rPr>
          <w:rFonts w:ascii="Times New Roman" w:hAnsi="Times New Roman"/>
          <w:sz w:val="24"/>
          <w:szCs w:val="24"/>
          <w:lang w:bidi="th-TH"/>
        </w:rPr>
        <w:t>. - Дрофа, 2001-, г</w:t>
      </w:r>
      <w:proofErr w:type="gramStart"/>
      <w:r w:rsidRPr="001D7D46">
        <w:rPr>
          <w:rFonts w:ascii="Times New Roman" w:hAnsi="Times New Roman"/>
          <w:sz w:val="24"/>
          <w:szCs w:val="24"/>
          <w:lang w:bidi="th-TH"/>
        </w:rPr>
        <w:t>.М</w:t>
      </w:r>
      <w:proofErr w:type="gramEnd"/>
      <w:r w:rsidRPr="001D7D46">
        <w:rPr>
          <w:rFonts w:ascii="Times New Roman" w:hAnsi="Times New Roman"/>
          <w:sz w:val="24"/>
          <w:szCs w:val="24"/>
          <w:lang w:bidi="th-TH"/>
        </w:rPr>
        <w:t xml:space="preserve">осква </w:t>
      </w:r>
    </w:p>
    <w:p w:rsidR="00FD1671" w:rsidRPr="001D7D46" w:rsidRDefault="00FD1671" w:rsidP="001D7D46">
      <w:pPr>
        <w:pStyle w:val="a5"/>
        <w:numPr>
          <w:ilvl w:val="0"/>
          <w:numId w:val="8"/>
        </w:numPr>
        <w:autoSpaceDE w:val="0"/>
        <w:autoSpaceDN w:val="0"/>
        <w:adjustRightInd w:val="0"/>
        <w:spacing w:after="0"/>
        <w:jc w:val="both"/>
        <w:rPr>
          <w:rFonts w:ascii="Times New Roman" w:hAnsi="Times New Roman"/>
          <w:sz w:val="24"/>
          <w:szCs w:val="24"/>
          <w:lang w:bidi="th-TH"/>
        </w:rPr>
      </w:pPr>
      <w:r w:rsidRPr="001D7D46">
        <w:rPr>
          <w:rFonts w:ascii="Times New Roman" w:hAnsi="Times New Roman"/>
          <w:sz w:val="24"/>
          <w:szCs w:val="24"/>
          <w:lang w:bidi="th-TH"/>
        </w:rPr>
        <w:t xml:space="preserve">Данилова Г.И. Мировая художественная культура. 11 </w:t>
      </w:r>
      <w:proofErr w:type="spellStart"/>
      <w:r w:rsidRPr="001D7D46">
        <w:rPr>
          <w:rFonts w:ascii="Times New Roman" w:hAnsi="Times New Roman"/>
          <w:sz w:val="24"/>
          <w:szCs w:val="24"/>
          <w:lang w:bidi="th-TH"/>
        </w:rPr>
        <w:t>кл</w:t>
      </w:r>
      <w:proofErr w:type="spellEnd"/>
      <w:r w:rsidRPr="001D7D46">
        <w:rPr>
          <w:rFonts w:ascii="Times New Roman" w:hAnsi="Times New Roman"/>
          <w:sz w:val="24"/>
          <w:szCs w:val="24"/>
          <w:lang w:bidi="th-TH"/>
        </w:rPr>
        <w:t xml:space="preserve">. - Дрофа, </w:t>
      </w:r>
      <w:smartTag w:uri="urn:schemas-microsoft-com:office:smarttags" w:element="metricconverter">
        <w:smartTagPr>
          <w:attr w:name="ProductID" w:val="2005, г"/>
        </w:smartTagPr>
        <w:r w:rsidRPr="001D7D46">
          <w:rPr>
            <w:rFonts w:ascii="Times New Roman" w:hAnsi="Times New Roman"/>
            <w:sz w:val="24"/>
            <w:szCs w:val="24"/>
            <w:lang w:bidi="th-TH"/>
          </w:rPr>
          <w:t>2005, Г</w:t>
        </w:r>
      </w:smartTag>
      <w:r w:rsidRPr="001D7D46">
        <w:rPr>
          <w:rFonts w:ascii="Times New Roman" w:hAnsi="Times New Roman"/>
          <w:sz w:val="24"/>
          <w:szCs w:val="24"/>
          <w:lang w:bidi="th-TH"/>
        </w:rPr>
        <w:t xml:space="preserve">.Москва </w:t>
      </w:r>
    </w:p>
    <w:p w:rsidR="00FD1671" w:rsidRDefault="00FD1671" w:rsidP="00FD1671">
      <w:pPr>
        <w:spacing w:after="0"/>
        <w:jc w:val="both"/>
      </w:pPr>
    </w:p>
    <w:p w:rsidR="00C161E5" w:rsidRDefault="00C161E5"/>
    <w:sectPr w:rsidR="00C16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FF0"/>
    <w:multiLevelType w:val="hybridMultilevel"/>
    <w:tmpl w:val="D994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96807"/>
    <w:multiLevelType w:val="hybridMultilevel"/>
    <w:tmpl w:val="66903480"/>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C43247"/>
    <w:multiLevelType w:val="hybridMultilevel"/>
    <w:tmpl w:val="1BD29F40"/>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3C1911"/>
    <w:multiLevelType w:val="hybridMultilevel"/>
    <w:tmpl w:val="B39A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A63E70"/>
    <w:multiLevelType w:val="hybridMultilevel"/>
    <w:tmpl w:val="064E4CB4"/>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860958"/>
    <w:multiLevelType w:val="hybridMultilevel"/>
    <w:tmpl w:val="C0CCF63C"/>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965913"/>
    <w:multiLevelType w:val="hybridMultilevel"/>
    <w:tmpl w:val="F87E7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50A6D41"/>
    <w:multiLevelType w:val="hybridMultilevel"/>
    <w:tmpl w:val="4ADA1FC2"/>
    <w:lvl w:ilvl="0" w:tplc="EBB88058">
      <w:start w:val="1"/>
      <w:numFmt w:val="bullet"/>
      <w:lvlText w:val=""/>
      <w:lvlJc w:val="left"/>
      <w:pPr>
        <w:tabs>
          <w:tab w:val="num" w:pos="357"/>
        </w:tabs>
        <w:ind w:left="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D1671"/>
    <w:rsid w:val="001D7D46"/>
    <w:rsid w:val="008C0FA1"/>
    <w:rsid w:val="00C161E5"/>
    <w:rsid w:val="00FD1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D1671"/>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1671"/>
    <w:rPr>
      <w:rFonts w:ascii="Times New Roman" w:eastAsia="Times New Roman" w:hAnsi="Times New Roman" w:cs="Times New Roman"/>
      <w:b/>
      <w:bCs/>
      <w:sz w:val="24"/>
      <w:szCs w:val="24"/>
    </w:rPr>
  </w:style>
  <w:style w:type="table" w:styleId="a3">
    <w:name w:val="Table Grid"/>
    <w:basedOn w:val="a1"/>
    <w:rsid w:val="00FD16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w:basedOn w:val="a"/>
    <w:rsid w:val="00FD1671"/>
    <w:pPr>
      <w:spacing w:after="160" w:line="240" w:lineRule="exact"/>
    </w:pPr>
    <w:rPr>
      <w:rFonts w:ascii="Verdana" w:eastAsia="Times New Roman" w:hAnsi="Verdana" w:cs="Times New Roman"/>
      <w:sz w:val="20"/>
      <w:szCs w:val="20"/>
      <w:lang w:val="en-US" w:eastAsia="en-US"/>
    </w:rPr>
  </w:style>
  <w:style w:type="paragraph" w:styleId="a5">
    <w:name w:val="List Paragraph"/>
    <w:basedOn w:val="a"/>
    <w:uiPriority w:val="34"/>
    <w:qFormat/>
    <w:rsid w:val="001D7D4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school17</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2</cp:revision>
  <cp:lastPrinted>2014-01-24T12:48:00Z</cp:lastPrinted>
  <dcterms:created xsi:type="dcterms:W3CDTF">2014-01-24T10:31:00Z</dcterms:created>
  <dcterms:modified xsi:type="dcterms:W3CDTF">2014-01-24T12:58:00Z</dcterms:modified>
</cp:coreProperties>
</file>