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1" w:rsidRDefault="00DA552A" w:rsidP="00DA55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DA552A" w:rsidRPr="00DA552A" w:rsidRDefault="00DA552A" w:rsidP="00DA55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A552A" w:rsidRPr="00633C85" w:rsidRDefault="00DA552A" w:rsidP="00DA552A">
      <w:pPr>
        <w:pStyle w:val="21"/>
        <w:spacing w:line="276" w:lineRule="auto"/>
        <w:ind w:firstLine="567"/>
        <w:rPr>
          <w:sz w:val="24"/>
        </w:rPr>
      </w:pP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DA552A" w:rsidRDefault="00DA552A" w:rsidP="00DA552A">
      <w:pPr>
        <w:pStyle w:val="21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основного общего образования по </w:t>
      </w:r>
      <w:r>
        <w:rPr>
          <w:sz w:val="24"/>
        </w:rPr>
        <w:t>обществознанию</w:t>
      </w:r>
      <w:r w:rsidRPr="00633C85">
        <w:rPr>
          <w:sz w:val="24"/>
        </w:rPr>
        <w:t xml:space="preserve"> (приказ министерства образования РФ от 05.03.2004г №1089);</w:t>
      </w:r>
    </w:p>
    <w:p w:rsidR="00DA552A" w:rsidRPr="0092108C" w:rsidRDefault="00DA552A" w:rsidP="00DA552A">
      <w:pPr>
        <w:pStyle w:val="21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основного общего образования по </w:t>
      </w:r>
      <w:r>
        <w:rPr>
          <w:sz w:val="24"/>
        </w:rPr>
        <w:t>обществознанию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DA552A" w:rsidRPr="0092108C" w:rsidRDefault="00DA552A" w:rsidP="00DA552A">
      <w:pPr>
        <w:pStyle w:val="21"/>
        <w:numPr>
          <w:ilvl w:val="0"/>
          <w:numId w:val="3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 xml:space="preserve">Программа общеобразовательных учреждений. Обществознание. 8-9 классы. Л.Н.Боголюбов, Н.И.Городецкая, </w:t>
      </w:r>
      <w:proofErr w:type="spellStart"/>
      <w:r>
        <w:rPr>
          <w:sz w:val="24"/>
        </w:rPr>
        <w:t>Е.И.Жильцова</w:t>
      </w:r>
      <w:proofErr w:type="spellEnd"/>
      <w:r>
        <w:rPr>
          <w:sz w:val="24"/>
        </w:rPr>
        <w:t>, Москва, «Просвещение», 2001 год.</w:t>
      </w:r>
    </w:p>
    <w:p w:rsidR="00DA552A" w:rsidRPr="0092108C" w:rsidRDefault="00DA552A" w:rsidP="00DA552A">
      <w:pPr>
        <w:pStyle w:val="21"/>
        <w:spacing w:line="276" w:lineRule="auto"/>
        <w:ind w:firstLine="567"/>
        <w:rPr>
          <w:bCs/>
          <w:iCs/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>«</w:t>
      </w:r>
      <w:r w:rsidRPr="003D0426">
        <w:rPr>
          <w:sz w:val="24"/>
        </w:rPr>
        <w:t>Общество</w:t>
      </w:r>
      <w:r>
        <w:rPr>
          <w:sz w:val="24"/>
        </w:rPr>
        <w:t>знание</w:t>
      </w:r>
      <w:r w:rsidRPr="00FD1D19">
        <w:rPr>
          <w:sz w:val="24"/>
        </w:rPr>
        <w:t xml:space="preserve">», </w:t>
      </w:r>
      <w:r>
        <w:rPr>
          <w:sz w:val="24"/>
        </w:rPr>
        <w:t>Л.Н.Боголюбов, Москва, «Просвещение», 2013 год.</w:t>
      </w:r>
    </w:p>
    <w:p w:rsidR="00DA552A" w:rsidRPr="00FD1D19" w:rsidRDefault="00DA552A" w:rsidP="00DA552A">
      <w:pPr>
        <w:pStyle w:val="21"/>
        <w:spacing w:line="276" w:lineRule="auto"/>
        <w:ind w:firstLine="567"/>
        <w:rPr>
          <w:sz w:val="24"/>
        </w:rPr>
      </w:pPr>
      <w:r w:rsidRPr="00FD1D19">
        <w:rPr>
          <w:sz w:val="24"/>
        </w:rPr>
        <w:t xml:space="preserve">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sz w:val="24"/>
        </w:rPr>
        <w:t xml:space="preserve">обществознанию </w:t>
      </w:r>
      <w:r w:rsidRPr="00FD1D19">
        <w:rPr>
          <w:sz w:val="24"/>
        </w:rPr>
        <w:t>(базовый уровень).</w:t>
      </w:r>
    </w:p>
    <w:p w:rsidR="00207077" w:rsidRPr="00DA552A" w:rsidRDefault="00207077" w:rsidP="00DA5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Предлагаемая программа рассчитана на изучение обществоведческого курса в основной школе в объеме 34 часов учебного</w:t>
      </w:r>
      <w:r w:rsidRPr="00DA5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552A">
        <w:rPr>
          <w:rFonts w:ascii="Times New Roman" w:hAnsi="Times New Roman" w:cs="Times New Roman"/>
          <w:sz w:val="24"/>
          <w:szCs w:val="24"/>
        </w:rPr>
        <w:t>времени</w:t>
      </w:r>
      <w:r w:rsidRPr="00DA552A">
        <w:rPr>
          <w:rFonts w:ascii="Times New Roman" w:hAnsi="Times New Roman" w:cs="Times New Roman"/>
          <w:i/>
          <w:sz w:val="24"/>
          <w:szCs w:val="24"/>
        </w:rPr>
        <w:t xml:space="preserve"> (по 1 часу в неделю</w:t>
      </w:r>
      <w:r w:rsidR="00DA552A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A552A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линию курса «Обществознание» для основной школы и создает условия для подготовки обучающихся в старших классах. </w:t>
      </w:r>
    </w:p>
    <w:p w:rsidR="00207077" w:rsidRPr="00DA552A" w:rsidRDefault="00207077" w:rsidP="00DA5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</w:p>
    <w:p w:rsidR="00207077" w:rsidRPr="00DA552A" w:rsidRDefault="00207077" w:rsidP="00DA5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207077" w:rsidRPr="00DA552A" w:rsidRDefault="00207077" w:rsidP="00DA5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учебных часов по разделам и темам курса.</w:t>
      </w:r>
    </w:p>
    <w:p w:rsidR="00207077" w:rsidRPr="00DA552A" w:rsidRDefault="001A1132" w:rsidP="00DA55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  <w:r w:rsidR="00207077" w:rsidRPr="00DA552A">
        <w:rPr>
          <w:rFonts w:ascii="Times New Roman" w:hAnsi="Times New Roman" w:cs="Times New Roman"/>
          <w:sz w:val="24"/>
          <w:szCs w:val="24"/>
        </w:rPr>
        <w:t xml:space="preserve"> программы курса «Обществознание» 9 классов состоит в следующем: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универсальные ценности и тенденции развития современного мира должны в полной мере опираться на исторический опыт России, ее народа;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уделяется значительное внимание темам патриотизма и гражданственности применительно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международным и российским традициям;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в программу включены основные темы федерального минимума в области обществознания, принятого Министерством общего и профессионального образования РФ для основной школы.  Изучение обществознания направлено на достижение следующих </w:t>
      </w:r>
      <w:r w:rsidRPr="00DA552A">
        <w:rPr>
          <w:rFonts w:ascii="Times New Roman" w:hAnsi="Times New Roman" w:cs="Times New Roman"/>
          <w:b/>
          <w:sz w:val="24"/>
          <w:szCs w:val="24"/>
        </w:rPr>
        <w:t>целей:</w:t>
      </w:r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личности;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формирование научных представлений, которые составляют первоначальные основы нравственной, правовой экономической, политической и экологической культуры;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содействие воспитанию гражданственности учащихся;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развитие умений ориентироваться в потоке разнообразной информации и типичных жизненных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52A">
        <w:rPr>
          <w:rFonts w:ascii="Times New Roman" w:hAnsi="Times New Roman" w:cs="Times New Roman"/>
          <w:sz w:val="24"/>
          <w:szCs w:val="24"/>
        </w:rPr>
        <w:lastRenderedPageBreak/>
        <w:t>ситуациях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;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развитие личности в ответственный период социального взросления, ее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для решений типичных задач в области </w:t>
      </w:r>
    </w:p>
    <w:p w:rsidR="00207077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DA552A" w:rsidRPr="00920C83" w:rsidRDefault="00DA552A" w:rsidP="00DA552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20C83">
        <w:rPr>
          <w:rFonts w:ascii="Times New Roman" w:hAnsi="Times New Roman" w:cs="Times New Roman"/>
          <w:sz w:val="24"/>
          <w:szCs w:val="24"/>
        </w:rPr>
        <w:t>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</w:t>
      </w:r>
      <w:r w:rsidRPr="00920C83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920C83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0C83">
        <w:rPr>
          <w:rFonts w:ascii="Times New Roman" w:hAnsi="Times New Roman" w:cs="Times New Roman"/>
          <w:sz w:val="24"/>
          <w:szCs w:val="24"/>
        </w:rPr>
        <w:t>не отразившиеся на качестве выполненной работы.</w:t>
      </w:r>
      <w:proofErr w:type="gramEnd"/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920C83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«Единица» </w:t>
      </w:r>
      <w:r w:rsidRPr="00920C83">
        <w:rPr>
          <w:rFonts w:ascii="Times New Roman" w:hAnsi="Times New Roman" w:cs="Times New Roman"/>
          <w:sz w:val="24"/>
          <w:szCs w:val="24"/>
        </w:rPr>
        <w:t>ставится в том случае, если работа не выполнена или ответ отсутствует.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для 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>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920C8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20C83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  задач.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C83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практике;</w:t>
      </w:r>
    </w:p>
    <w:p w:rsidR="00DA552A" w:rsidRPr="00920C83" w:rsidRDefault="00DA552A" w:rsidP="00DA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3">
        <w:rPr>
          <w:rFonts w:ascii="Times New Roman" w:hAnsi="Times New Roman" w:cs="Times New Roman"/>
          <w:sz w:val="24"/>
          <w:szCs w:val="24"/>
        </w:rPr>
        <w:t>- наличие ошибок, их количество, характер и влияние на работу.</w:t>
      </w: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Pr="00DA552A" w:rsidRDefault="00DA552A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077" w:rsidRDefault="00DA552A" w:rsidP="00DA55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A552A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DA552A" w:rsidRPr="00DA552A" w:rsidRDefault="00DA552A" w:rsidP="00DA55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Раздел 1. Гражданин. Право. Мораль (10 ч.)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Pr="00DA552A">
        <w:rPr>
          <w:rFonts w:ascii="Times New Roman" w:hAnsi="Times New Roman" w:cs="Times New Roman"/>
          <w:sz w:val="24"/>
          <w:szCs w:val="24"/>
        </w:rPr>
        <w:t xml:space="preserve">. Роль права в жизни человека, общества, государства. Понятие права. Теории происхождения права. Основные черты и признаки права. Мера свободы. Правовая ответственность. Виды юридической ответственности. Правонарушение. Право и закон. Право, мораль, государство, договорная теория права, теологическая теория, теория естественного права, признаки права. Правовая ответственность. Преступление. Особенности уголовной ответственности несовершеннолетних. Отличие уголовной ответственности от других видов юридической ответственности. Обстоятельства смягчающие и отягчающие вину. Обстоятельства, исключающие преступность деяния. Виды наказания несовершеннолетних. Освобождение несовершеннолетних от наказания. Правовое государство. Государство и его признаки. Теории происхождения государства. Правовое государство.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sz w:val="24"/>
          <w:szCs w:val="24"/>
        </w:rPr>
        <w:t>Тема 2.</w:t>
      </w:r>
      <w:r w:rsidRPr="00DA552A">
        <w:rPr>
          <w:rFonts w:ascii="Times New Roman" w:hAnsi="Times New Roman" w:cs="Times New Roman"/>
          <w:sz w:val="24"/>
          <w:szCs w:val="24"/>
        </w:rPr>
        <w:t xml:space="preserve"> Гражданское общество и государство. Государство как основной политический институт.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Гражданское общество. Признаки государства. Функции государства. Типы государств. Структура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гражданского общества. Признаки гражданского общества. Причины возникновения гражданского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общества. Условия возникновения и развития гражданского общества. Условия формирования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гражданского общества. Конституция России. Основы конституционного строя. Конституция - основной закон государства. Отличие Конституции от остальных законов страны. Классификация прав и свобод человека. Полномочия Президента, судов, ФС.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Раздел 2. Права человека и гражданина. (15 ч.)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Тема 3.  Гражданин – человек свободный и ответственный</w:t>
      </w:r>
      <w:r w:rsidRPr="00DA552A">
        <w:rPr>
          <w:rFonts w:ascii="Times New Roman" w:hAnsi="Times New Roman" w:cs="Times New Roman"/>
          <w:sz w:val="24"/>
          <w:szCs w:val="24"/>
        </w:rPr>
        <w:t xml:space="preserve">. Гражданин – человек имеющий права. Конституция РФ, конституция США. Декларация независимости. Декларация прав человека и гражданина. Обеспечение прав и свобод человека и гражданина. Всеобщая декларация прав человека. Права человека. Всеобщая декларация прав человека. Правовой статус человека. Классификация прав человека. Три поколения прав.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DA552A">
        <w:rPr>
          <w:rFonts w:ascii="Times New Roman" w:hAnsi="Times New Roman" w:cs="Times New Roman"/>
          <w:sz w:val="24"/>
          <w:szCs w:val="24"/>
        </w:rPr>
        <w:t xml:space="preserve"> Международное гуманитарное право. Основные положения международного гуманитарного права. I-IV Женевские конференции. Комбатанты. Международный комитет Красного Креста.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Pr="00DA552A">
        <w:rPr>
          <w:rFonts w:ascii="Times New Roman" w:hAnsi="Times New Roman" w:cs="Times New Roman"/>
          <w:sz w:val="24"/>
          <w:szCs w:val="24"/>
        </w:rPr>
        <w:t xml:space="preserve"> Частная и публичная жизнь гражданина Частная жизнь. Частное право. Гражданское общество. Публичная жизнь и публичное право. Взаимосвязь гражданского общества и правового государства, частной и публичной жизни гражданина.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Труд и трудовое право Роль труда в жизни человека. Трудовые правоотношения. Трудовой договор. Работник и работодатель. Предпринимательство.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Собственность, предпринимательство, гражданское право имущественные отношения. Право собственности.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Духовная жизнь право человека на духовную свободу. Что значит быть духовно богатым, цельным человеком. Утверждение человеческого достоинства в межличностном общении. </w:t>
      </w:r>
      <w:r w:rsidRPr="00DA552A">
        <w:rPr>
          <w:rFonts w:ascii="Times New Roman" w:hAnsi="Times New Roman" w:cs="Times New Roman"/>
          <w:sz w:val="24"/>
          <w:szCs w:val="24"/>
        </w:rPr>
        <w:lastRenderedPageBreak/>
        <w:t xml:space="preserve">Свобода совести религиозное верование. В чем притягательная сила и гуманистический смысл религии. Право на свободу совести и его гарантии.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Свобода совести. Вера, атеизм. Мировоззрение.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Семейное право Потребность человека в семье правовые основы семейн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 xml:space="preserve"> брачных отношений. Причины счастливого детства. Права и обязанности супругов. Имущественные отношения супругов. Домашнее строительство Личное и семейное потребление. Личный и семейный бюджет. Право на занятие предпринимательской деятельностью.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 Социальные права человека Социальные права. Конституция РФ. Приватизация. Право на социальное обеспечение. Международный пакт об экономических, социальных и культурных правах.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Политические права и свободы Свобода слова. Политические права граждан. Политические организации. Международный пакт о гражданских и политических правах. Гарантии реализации прав человека.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Право на образование Закон РФ «Об образовании». Конвенция о правах ребенка. Конституция РФ о праве на образование.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sz w:val="24"/>
          <w:szCs w:val="24"/>
        </w:rPr>
        <w:t>Раздел 3.  Личность и мораль.</w:t>
      </w:r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  <w:r w:rsidRPr="00DA552A">
        <w:rPr>
          <w:rFonts w:ascii="Times New Roman" w:hAnsi="Times New Roman" w:cs="Times New Roman"/>
          <w:b/>
          <w:i/>
          <w:sz w:val="24"/>
          <w:szCs w:val="24"/>
        </w:rPr>
        <w:t>(9 ч.)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Личность и личный выбор Личность, мораль, ценности, моральная ответственность, моральный выбор, моральный контроль.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Что такое мораль?  Мораль помогает человеку жить сообща с другими людьми.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 xml:space="preserve">Мораль, человечность, добро, зло, моральная ответственность, общечеловеческие ценности, идеалы, нравственные принципы личности. </w:t>
      </w:r>
      <w:proofErr w:type="gramEnd"/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Добро и зло Нравственность, поведение. Мораль, этика. Моральная ответственность. Общечеловеческие ценности идеалы. Добро. Зло. Долг и совесть Мораль, долг, совесть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Роль морали в жизни человека и общества Мораль ставит оценки. Мораль регулирует деятельность человека. Внутренние духовные убеждения личности. Воспитательная роль морали. Нравственные основы любви, брака и семьи Любовь, брак, семья, брачный контракт, права и обязанности родителей и детей. Права и обязанности супругов. </w:t>
      </w: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Нравственная культура. Современный этикет Мораль и выгода. Человек – творец самого себя. Моральные знания и практическое поведение личности. Критический анализ собственных помыслов и поступков. Личность и мораль. </w:t>
      </w:r>
    </w:p>
    <w:p w:rsidR="00294D27" w:rsidRPr="00DA552A" w:rsidRDefault="00294D27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52A" w:rsidRDefault="00DA552A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7C8E" w:rsidRDefault="00DA552A" w:rsidP="00DA55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A552A">
        <w:rPr>
          <w:rFonts w:ascii="Times New Roman" w:hAnsi="Times New Roman" w:cs="Times New Roman"/>
          <w:b/>
          <w:i/>
          <w:sz w:val="28"/>
          <w:szCs w:val="24"/>
        </w:rPr>
        <w:lastRenderedPageBreak/>
        <w:t>Требования к уровню подготовки учащихся</w:t>
      </w:r>
    </w:p>
    <w:p w:rsidR="00DA552A" w:rsidRPr="00DA552A" w:rsidRDefault="00DA552A" w:rsidP="00DA55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обществознания (включая экономику и право) обучающийся должен </w:t>
      </w:r>
      <w:r w:rsidRPr="00DA552A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 w:rsidRPr="00DA55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называть (перечислять) изученные социальные явления и объекты или их существенные свойства;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социальные свойства человека, его взаимодействие с другими людьми;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сущность общества как формы совместной деятельности людей; - характерные черты основных сфер жизни общества;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 xml:space="preserve"> уметь: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описывать основные социальные объекты, выделяя их существенные признаки; человека как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социально-деятельное существо; основные социальные роли;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сравнивать социальные объекты, суждения об обществе и человеке, выделять их общие черты и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различия;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52A">
        <w:rPr>
          <w:rFonts w:ascii="Times New Roman" w:hAnsi="Times New Roman" w:cs="Times New Roman"/>
          <w:sz w:val="24"/>
          <w:szCs w:val="24"/>
        </w:rPr>
        <w:t xml:space="preserve">- объяснять взаимосвязи изученных социальных объектов (включая взаимодействие общества и </w:t>
      </w:r>
      <w:proofErr w:type="gramEnd"/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природы, человека и общества, сфер общественной жизни, гражданина и государства);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 - оценивать поведение людей с точки зрения социальных норм, экономической рациональности;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-самостоятельно составлять простейшие виды правовых документов (заявления, доверенности);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объяснять (интерпретировать) изученные социальные явления и процессы, т.е. раскрывать их устойчивые связи как внутренние, так и внешние;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давать оценку изученных социальных объектов и процессов, т.е. высказывать суждения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ценности, уровне или назначении.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</w:t>
      </w:r>
      <w:r w:rsidRPr="00DA552A">
        <w:rPr>
          <w:rFonts w:ascii="Times New Roman" w:hAnsi="Times New Roman" w:cs="Times New Roman"/>
          <w:sz w:val="24"/>
          <w:szCs w:val="24"/>
        </w:rPr>
        <w:t xml:space="preserve"> и повседневной жизни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: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 - полноценного выполнения типичных для подростка социальных ролей;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 - общей ориентации в актуальных в актуальных общественных событиях и процессах;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нравственной и правовой оценки конкретных поступков людей;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lastRenderedPageBreak/>
        <w:t xml:space="preserve">- первичного анализа и использования социальной информации;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- сознательного неприятия антиобщественного поведения. </w:t>
      </w:r>
    </w:p>
    <w:p w:rsidR="00987C8E" w:rsidRPr="00DA552A" w:rsidRDefault="00987C8E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077" w:rsidRPr="00DA552A" w:rsidRDefault="00207077" w:rsidP="00DA55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A8" w:rsidRPr="00DA552A" w:rsidRDefault="00EF70A8" w:rsidP="00DA552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A552A">
        <w:rPr>
          <w:rFonts w:ascii="Times New Roman" w:hAnsi="Times New Roman" w:cs="Times New Roman"/>
          <w:b/>
          <w:i/>
          <w:sz w:val="28"/>
          <w:szCs w:val="24"/>
        </w:rPr>
        <w:t>Учебно-тематическ</w:t>
      </w:r>
      <w:r w:rsidR="00DA552A" w:rsidRPr="00DA552A">
        <w:rPr>
          <w:rFonts w:ascii="Times New Roman" w:hAnsi="Times New Roman" w:cs="Times New Roman"/>
          <w:b/>
          <w:i/>
          <w:sz w:val="28"/>
          <w:szCs w:val="24"/>
        </w:rPr>
        <w:t>ий план</w:t>
      </w:r>
    </w:p>
    <w:tbl>
      <w:tblPr>
        <w:tblW w:w="9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09"/>
        <w:gridCol w:w="1417"/>
        <w:gridCol w:w="1992"/>
        <w:gridCol w:w="2126"/>
      </w:tblGrid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94503B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Вводный урок по курсу.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 термины.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(Текущий) 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1, вопросы.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2, термины.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таблица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3, сравнительная таблица.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841CBE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4, признаки ПГ.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(Текущий) </w:t>
            </w:r>
            <w:r w:rsidR="00841CBE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5, примеры ГО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BE" w:rsidRPr="00DA552A" w:rsidRDefault="00841CBE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мини-проект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6, задания в тетради.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 «Партии современной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7, таблица в тетради.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552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DA5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заданий типа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</w:t>
            </w:r>
            <w:proofErr w:type="gram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</w:t>
            </w:r>
            <w:proofErr w:type="spell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Тест, </w:t>
            </w:r>
            <w:r w:rsidR="00841CBE"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Эссе по цитате.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Право, его роль в жизни общества и </w:t>
            </w: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8, вопросы.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(Текущий) 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9, эссе.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10, термины.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(Текущий) 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11, сообщения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12-13, читать текст Конституции.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CB17D6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Практикум. </w:t>
            </w:r>
            <w:r w:rsidR="00EF70A8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текстом Конституции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B17D6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12-13, выписки.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14-15, таблица.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свободы гражданина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CB17D6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Практикум. </w:t>
            </w:r>
            <w:r w:rsidR="00EF70A8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текстом Конституции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14-15, таблица, примеры.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текущий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Тест-комп</w:t>
            </w:r>
            <w:proofErr w:type="spell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BE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784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Тест, </w:t>
            </w:r>
            <w:r w:rsidR="00841CBE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защиты прав человека.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16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Гражданские правоотношения.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Практикум. Работа с текстом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16, примеры.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 на труд.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Практикум. Работа с текстом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17, примеры.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Трудовые </w:t>
            </w: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841CBE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в/</w:t>
            </w:r>
            <w:proofErr w:type="spell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«Трудовые права несовершеннолетних»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227853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  <w:proofErr w:type="gram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EF70A8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841CBE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Параграф 17, </w:t>
            </w: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КЗОТ 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18,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Практикум. Работа с текстом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18,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Практикум. Работа с текстом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19,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20,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0C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27853"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(Текущий) </w:t>
            </w: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21,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</w:t>
            </w:r>
            <w:proofErr w:type="gramStart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правовая защита жертв вооруженных конфликтов. МГП.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22, МГП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B17D6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рактикум</w:t>
            </w: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F70A8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текстом Закона об образовании.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 23, конспект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 «Право»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 работа по созданию мини-проекта.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 типа ГИА, повторить термины.</w:t>
            </w: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по теме «Право»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курсу обществознания основной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C01784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задания</w:t>
            </w:r>
            <w:r w:rsidR="00EF70A8"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0A8" w:rsidRPr="00DA552A" w:rsidTr="00841C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A8" w:rsidRPr="00DA552A" w:rsidRDefault="00EF70A8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533C0C" w:rsidP="00DA55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55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A8" w:rsidRPr="00DA552A" w:rsidRDefault="00EF70A8" w:rsidP="00DA552A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2D92" w:rsidRPr="00DA552A" w:rsidRDefault="00DA552A" w:rsidP="00DA5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C8E" w:rsidRDefault="00DA552A" w:rsidP="00DA552A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DA552A" w:rsidRPr="00DA552A" w:rsidRDefault="00DA552A" w:rsidP="00DA552A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Введение в обществознание: учебник для 8-9 классов. Под ред.: Л.Н. Боголюбова, Л.Ф. Ивановой – М.: Просвещение, 2008.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Обществознание. 8-9 класс. Поурочные планы по учебнику под редакцией Л.Н.Боголюбова. С.Н.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. Волгоград:  «Учитель», 2007 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Повторительно-обобщающие уроки по обществознанию. 8-11 классы. Сост. Т.А. Корнеева. М. Издательство «Глобус». 2009 г.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. Поурочные разработки по обществознанию к 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Н.Боголюбова, А.И. Кравченко 9 класс. Москва. «ВАКО». 2010.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А.Ф. Никитин «Политика и право» Учебник для 9 класса. М. Просвещение. 2009 г.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А.Ф. Никитин. Школьный юридический словарь. М. Дрофа. 1998.</w:t>
      </w:r>
    </w:p>
    <w:p w:rsidR="00987C8E" w:rsidRPr="00DA552A" w:rsidRDefault="00987C8E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О.А  Чернышева, Р.В.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>. Обществознание  9 класс. Подготовка к государственной итоговой аттестации. Легион. 2011.</w:t>
      </w:r>
    </w:p>
    <w:p w:rsidR="00763E69" w:rsidRPr="00DA552A" w:rsidRDefault="00763E69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Введение в обществознание: 8-9 классы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од ред. ЛН Боголюбова. – М.: Просвещение, 2007.</w:t>
      </w:r>
    </w:p>
    <w:p w:rsidR="00763E69" w:rsidRPr="00DA552A" w:rsidRDefault="00763E69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 xml:space="preserve">Боголюбов Л.Н., Иванова Л.Ф.,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 А.Ю. Рабочая тетрадь по курсу «Введение в обществознание»: 8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763E69" w:rsidRPr="00DA552A" w:rsidRDefault="00763E69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 Л.Н., Матвеев Л.Ф.,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 А.Ю. Рабочая тетрадь по курсу «Введение в обществознание»:  9класс.-М.: Просвещение, 2004.</w:t>
      </w:r>
    </w:p>
    <w:p w:rsidR="00763E69" w:rsidRPr="00DA552A" w:rsidRDefault="00763E69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Методические рекомендации по курсу «Введение в обществознание»: 8-9 классы \ Под ред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>оголюбова Л.Н., Ивановского Л.Ф.- М.: Просвещение, 2005.</w:t>
      </w:r>
    </w:p>
    <w:p w:rsidR="00763E69" w:rsidRPr="00DA552A" w:rsidRDefault="00763E69" w:rsidP="00DA5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2A">
        <w:rPr>
          <w:rFonts w:ascii="Times New Roman" w:hAnsi="Times New Roman" w:cs="Times New Roman"/>
          <w:sz w:val="24"/>
          <w:szCs w:val="24"/>
        </w:rPr>
        <w:t>Дидактические материалы по курсу «Введение в обществознание»: 8-9 классы</w:t>
      </w:r>
      <w:proofErr w:type="gramStart"/>
      <w:r w:rsidRPr="00DA552A">
        <w:rPr>
          <w:rFonts w:ascii="Times New Roman" w:hAnsi="Times New Roman" w:cs="Times New Roman"/>
          <w:sz w:val="24"/>
          <w:szCs w:val="24"/>
        </w:rPr>
        <w:t xml:space="preserve"> \ П</w:t>
      </w:r>
      <w:proofErr w:type="gramEnd"/>
      <w:r w:rsidRPr="00DA552A">
        <w:rPr>
          <w:rFonts w:ascii="Times New Roman" w:hAnsi="Times New Roman" w:cs="Times New Roman"/>
          <w:sz w:val="24"/>
          <w:szCs w:val="24"/>
        </w:rPr>
        <w:t xml:space="preserve">од ред. Боголюбова Л.Н., </w:t>
      </w:r>
      <w:proofErr w:type="spellStart"/>
      <w:r w:rsidRPr="00DA552A">
        <w:rPr>
          <w:rFonts w:ascii="Times New Roman" w:hAnsi="Times New Roman" w:cs="Times New Roman"/>
          <w:sz w:val="24"/>
          <w:szCs w:val="24"/>
        </w:rPr>
        <w:t>Кинкулькина</w:t>
      </w:r>
      <w:proofErr w:type="spellEnd"/>
      <w:r w:rsidRPr="00DA552A">
        <w:rPr>
          <w:rFonts w:ascii="Times New Roman" w:hAnsi="Times New Roman" w:cs="Times New Roman"/>
          <w:sz w:val="24"/>
          <w:szCs w:val="24"/>
        </w:rPr>
        <w:t xml:space="preserve"> А.Т.- М.: Просвещение, 2002.</w:t>
      </w:r>
    </w:p>
    <w:p w:rsidR="00763E69" w:rsidRPr="00DA552A" w:rsidRDefault="00763E69" w:rsidP="00DA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3E69" w:rsidRPr="00DA552A" w:rsidSect="00F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0673B42"/>
    <w:multiLevelType w:val="hybridMultilevel"/>
    <w:tmpl w:val="12F2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5C4B"/>
    <w:multiLevelType w:val="hybridMultilevel"/>
    <w:tmpl w:val="0AC8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F70A8"/>
    <w:rsid w:val="00091CDE"/>
    <w:rsid w:val="000934C7"/>
    <w:rsid w:val="001A1132"/>
    <w:rsid w:val="00207077"/>
    <w:rsid w:val="00227853"/>
    <w:rsid w:val="00294D27"/>
    <w:rsid w:val="002B3ECD"/>
    <w:rsid w:val="002C30A2"/>
    <w:rsid w:val="002C7D0A"/>
    <w:rsid w:val="003C0C2A"/>
    <w:rsid w:val="00497A15"/>
    <w:rsid w:val="00533C0C"/>
    <w:rsid w:val="005C2D1B"/>
    <w:rsid w:val="00631F23"/>
    <w:rsid w:val="00676C2E"/>
    <w:rsid w:val="006A0746"/>
    <w:rsid w:val="00763E69"/>
    <w:rsid w:val="00841CBE"/>
    <w:rsid w:val="0094503B"/>
    <w:rsid w:val="00987C8E"/>
    <w:rsid w:val="00A1623F"/>
    <w:rsid w:val="00BE6E8D"/>
    <w:rsid w:val="00C01784"/>
    <w:rsid w:val="00CB17D6"/>
    <w:rsid w:val="00D771E1"/>
    <w:rsid w:val="00DA552A"/>
    <w:rsid w:val="00E853CF"/>
    <w:rsid w:val="00EF70A8"/>
    <w:rsid w:val="00FB6082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C2D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2D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styleId="a3">
    <w:name w:val="List Paragraph"/>
    <w:basedOn w:val="a"/>
    <w:uiPriority w:val="34"/>
    <w:qFormat/>
    <w:rsid w:val="00763E69"/>
    <w:pPr>
      <w:ind w:left="720"/>
      <w:contextualSpacing/>
    </w:pPr>
  </w:style>
  <w:style w:type="paragraph" w:styleId="21">
    <w:name w:val="Body Text Indent 2"/>
    <w:basedOn w:val="a"/>
    <w:link w:val="22"/>
    <w:rsid w:val="00DA55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A552A"/>
    <w:rPr>
      <w:sz w:val="28"/>
      <w:szCs w:val="24"/>
    </w:rPr>
  </w:style>
  <w:style w:type="character" w:customStyle="1" w:styleId="FontStyle28">
    <w:name w:val="Font Style28"/>
    <w:rsid w:val="00DA552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2013-12-26T19:34:00Z</dcterms:created>
  <dcterms:modified xsi:type="dcterms:W3CDTF">2014-01-24T20:54:00Z</dcterms:modified>
</cp:coreProperties>
</file>