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BC" w:rsidRDefault="007858BC" w:rsidP="00920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20C83">
        <w:rPr>
          <w:rFonts w:ascii="Times New Roman" w:hAnsi="Times New Roman" w:cs="Times New Roman"/>
          <w:b/>
          <w:i/>
          <w:sz w:val="28"/>
          <w:szCs w:val="24"/>
        </w:rPr>
        <w:t>Пояснительная записка</w:t>
      </w:r>
    </w:p>
    <w:p w:rsidR="00920C83" w:rsidRPr="00920C83" w:rsidRDefault="00920C83" w:rsidP="00920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20C83" w:rsidRPr="00633C85" w:rsidRDefault="00920C83" w:rsidP="00920C83">
      <w:pPr>
        <w:pStyle w:val="21"/>
        <w:spacing w:line="276" w:lineRule="auto"/>
        <w:ind w:firstLine="567"/>
        <w:rPr>
          <w:sz w:val="24"/>
        </w:rPr>
      </w:pPr>
      <w:r w:rsidRPr="00633C85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920C83" w:rsidRDefault="00920C83" w:rsidP="00920C83">
      <w:pPr>
        <w:pStyle w:val="21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 w:rsidRPr="00633C85">
        <w:rPr>
          <w:sz w:val="24"/>
        </w:rPr>
        <w:t xml:space="preserve">федеральный компонент государственного стандарта основного общего образования по </w:t>
      </w:r>
      <w:r>
        <w:rPr>
          <w:sz w:val="24"/>
        </w:rPr>
        <w:t>обществознанию</w:t>
      </w:r>
      <w:r w:rsidRPr="00633C85">
        <w:rPr>
          <w:sz w:val="24"/>
        </w:rPr>
        <w:t xml:space="preserve"> (приказ министерства образования РФ от 05.03.2004г №1089);</w:t>
      </w:r>
    </w:p>
    <w:p w:rsidR="00920C83" w:rsidRPr="0092108C" w:rsidRDefault="00920C83" w:rsidP="00920C83">
      <w:pPr>
        <w:pStyle w:val="21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 w:rsidRPr="0092108C">
        <w:rPr>
          <w:sz w:val="24"/>
        </w:rPr>
        <w:t xml:space="preserve">примерная программа основного общего образования по </w:t>
      </w:r>
      <w:r>
        <w:rPr>
          <w:sz w:val="24"/>
        </w:rPr>
        <w:t>обществознанию</w:t>
      </w:r>
      <w:r w:rsidRPr="0092108C">
        <w:rPr>
          <w:sz w:val="24"/>
        </w:rPr>
        <w:t>.</w:t>
      </w:r>
      <w:r>
        <w:rPr>
          <w:sz w:val="24"/>
        </w:rPr>
        <w:t xml:space="preserve"> Министерство науки и образования Российской Федерации;</w:t>
      </w:r>
    </w:p>
    <w:p w:rsidR="00920C83" w:rsidRPr="0092108C" w:rsidRDefault="00920C83" w:rsidP="00920C83">
      <w:pPr>
        <w:pStyle w:val="21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 xml:space="preserve">Программа общеобразовательных учреждений. Обществознание. 8-9 классы. Л.Н.Боголюбов, Н.И.Городецкая, </w:t>
      </w:r>
      <w:proofErr w:type="spellStart"/>
      <w:r>
        <w:rPr>
          <w:sz w:val="24"/>
        </w:rPr>
        <w:t>Е.И.Жильцова</w:t>
      </w:r>
      <w:proofErr w:type="spellEnd"/>
      <w:r>
        <w:rPr>
          <w:sz w:val="24"/>
        </w:rPr>
        <w:t>, Москва, «Просвещение», 2001 год.</w:t>
      </w:r>
    </w:p>
    <w:p w:rsidR="00920C83" w:rsidRPr="0092108C" w:rsidRDefault="00920C83" w:rsidP="00920C83">
      <w:pPr>
        <w:pStyle w:val="21"/>
        <w:spacing w:line="276" w:lineRule="auto"/>
        <w:ind w:firstLine="567"/>
        <w:rPr>
          <w:bCs/>
          <w:iCs/>
          <w:sz w:val="24"/>
        </w:rPr>
      </w:pPr>
      <w:r w:rsidRPr="0092108C">
        <w:rPr>
          <w:sz w:val="24"/>
        </w:rPr>
        <w:t xml:space="preserve">Для реализации рабочей учебной программы используется учебник </w:t>
      </w:r>
      <w:r w:rsidRPr="00917DD2">
        <w:rPr>
          <w:sz w:val="24"/>
        </w:rPr>
        <w:t>«</w:t>
      </w:r>
      <w:r w:rsidRPr="003D0426">
        <w:rPr>
          <w:sz w:val="24"/>
        </w:rPr>
        <w:t>Общество</w:t>
      </w:r>
      <w:r>
        <w:rPr>
          <w:sz w:val="24"/>
        </w:rPr>
        <w:t>знание</w:t>
      </w:r>
      <w:r w:rsidRPr="00FD1D19">
        <w:rPr>
          <w:sz w:val="24"/>
        </w:rPr>
        <w:t xml:space="preserve">», </w:t>
      </w:r>
      <w:r>
        <w:rPr>
          <w:sz w:val="24"/>
        </w:rPr>
        <w:t>Л.Н.Боголюбов, Москва, «Просвещение», 2013 год.</w:t>
      </w:r>
    </w:p>
    <w:p w:rsidR="00920C83" w:rsidRPr="00FD1D19" w:rsidRDefault="00920C83" w:rsidP="00920C83">
      <w:pPr>
        <w:pStyle w:val="21"/>
        <w:spacing w:line="276" w:lineRule="auto"/>
        <w:ind w:firstLine="567"/>
        <w:rPr>
          <w:sz w:val="24"/>
        </w:rPr>
      </w:pPr>
      <w:r w:rsidRPr="00FD1D19">
        <w:rPr>
          <w:sz w:val="24"/>
        </w:rPr>
        <w:t xml:space="preserve">Программа включает в себя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sz w:val="24"/>
        </w:rPr>
        <w:t xml:space="preserve">обществознанию </w:t>
      </w:r>
      <w:r w:rsidRPr="00FD1D19">
        <w:rPr>
          <w:sz w:val="24"/>
        </w:rPr>
        <w:t>(базовый уровень).</w:t>
      </w:r>
    </w:p>
    <w:p w:rsidR="007858BC" w:rsidRPr="00920C83" w:rsidRDefault="007858BC" w:rsidP="00920C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Предлагаемая программа рассчитана на изучение обществоведческого курса в основной школе </w:t>
      </w:r>
      <w:r w:rsidRPr="00920C83">
        <w:rPr>
          <w:rFonts w:ascii="Times New Roman" w:hAnsi="Times New Roman" w:cs="Times New Roman"/>
          <w:i/>
          <w:sz w:val="24"/>
          <w:szCs w:val="24"/>
        </w:rPr>
        <w:t>в объеме 34  часа  учебного времени (по 1 часу в неделю)</w:t>
      </w:r>
      <w:r w:rsidR="00920C83">
        <w:rPr>
          <w:rFonts w:ascii="Times New Roman" w:hAnsi="Times New Roman" w:cs="Times New Roman"/>
          <w:sz w:val="24"/>
          <w:szCs w:val="24"/>
        </w:rPr>
        <w:t xml:space="preserve">. </w:t>
      </w:r>
      <w:r w:rsidRPr="00920C83">
        <w:rPr>
          <w:rFonts w:ascii="Times New Roman" w:hAnsi="Times New Roman" w:cs="Times New Roman"/>
          <w:sz w:val="24"/>
          <w:szCs w:val="24"/>
        </w:rPr>
        <w:t xml:space="preserve">Данная программа продолжает авторскую линию курса «Обществознание» для основной школы и создает условия для подготовки обучающихся в старших классах. </w:t>
      </w:r>
    </w:p>
    <w:p w:rsidR="007858BC" w:rsidRPr="00920C83" w:rsidRDefault="007858BC" w:rsidP="00920C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 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</w:t>
      </w:r>
    </w:p>
    <w:p w:rsidR="007858BC" w:rsidRPr="00920C83" w:rsidRDefault="007858BC" w:rsidP="00920C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331FE7" w:rsidRPr="00920C83" w:rsidRDefault="00331FE7" w:rsidP="00920C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Рабочая программа сохраняет преемственность в области гуманитарного образования, учитывает особенности подростков 14-15 лет в активности и стремлению к самостоятельным социальным проявлениям.</w:t>
      </w:r>
    </w:p>
    <w:p w:rsidR="00331FE7" w:rsidRPr="00920C83" w:rsidRDefault="00331FE7" w:rsidP="00920C8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1FE7" w:rsidRPr="00920C83" w:rsidRDefault="00331FE7" w:rsidP="00920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Формирование гражданственности и патриотизма;</w:t>
      </w:r>
    </w:p>
    <w:p w:rsidR="00331FE7" w:rsidRPr="00920C83" w:rsidRDefault="00331FE7" w:rsidP="00920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позиции;</w:t>
      </w:r>
    </w:p>
    <w:p w:rsidR="00331FE7" w:rsidRPr="00920C83" w:rsidRDefault="00331FE7" w:rsidP="00920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Формирование умения общаться, дискутировать, анализировать, делать выводы;</w:t>
      </w:r>
    </w:p>
    <w:p w:rsidR="00331FE7" w:rsidRPr="00920C83" w:rsidRDefault="00331FE7" w:rsidP="00920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Создание необходимых условий для творческой работы учащихся;</w:t>
      </w:r>
    </w:p>
    <w:p w:rsidR="00331FE7" w:rsidRPr="00920C83" w:rsidRDefault="00331FE7" w:rsidP="00920C8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31FE7" w:rsidRPr="00920C83" w:rsidRDefault="00331FE7" w:rsidP="00920C83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информации, определения собственной позиции, нравственной культуры,</w:t>
      </w:r>
      <w:r w:rsidR="00F672B7" w:rsidRPr="00920C83">
        <w:rPr>
          <w:rFonts w:ascii="Times New Roman" w:hAnsi="Times New Roman" w:cs="Times New Roman"/>
          <w:sz w:val="24"/>
          <w:szCs w:val="24"/>
        </w:rPr>
        <w:t xml:space="preserve"> экономического образа мышления, способности к самоопределению и самореализации.</w:t>
      </w:r>
    </w:p>
    <w:p w:rsidR="001F664E" w:rsidRPr="00920C83" w:rsidRDefault="001F664E" w:rsidP="00920C83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920C83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F664E" w:rsidRPr="00920C83" w:rsidRDefault="001F664E" w:rsidP="00920C83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освоение </w:t>
      </w:r>
      <w:r w:rsidRPr="00920C83">
        <w:rPr>
          <w:rFonts w:ascii="Times New Roman" w:eastAsia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920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знаний, </w:t>
      </w:r>
      <w:r w:rsidRPr="00920C83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F664E" w:rsidRPr="00920C83" w:rsidRDefault="001F664E" w:rsidP="00920C83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3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920C8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1F664E" w:rsidRPr="00920C83" w:rsidRDefault="001F664E" w:rsidP="00920C83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опыта</w:t>
      </w:r>
      <w:r w:rsidRPr="00920C83">
        <w:rPr>
          <w:rFonts w:ascii="Times New Roman" w:eastAsia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20C83" w:rsidRPr="00920C83" w:rsidRDefault="00AB2504" w:rsidP="00920C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0C83" w:rsidRPr="00920C83">
        <w:rPr>
          <w:rFonts w:ascii="Times New Roman" w:hAnsi="Times New Roman" w:cs="Times New Roman"/>
          <w:sz w:val="24"/>
          <w:szCs w:val="24"/>
        </w:rPr>
        <w:t>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</w:t>
      </w:r>
      <w:r w:rsidRPr="00920C83">
        <w:rPr>
          <w:rFonts w:ascii="Times New Roman" w:hAnsi="Times New Roman" w:cs="Times New Roman"/>
          <w:b/>
          <w:sz w:val="24"/>
          <w:szCs w:val="24"/>
        </w:rPr>
        <w:t>Критерии и формы оценки знаний обучающихся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Оценка</w:t>
      </w:r>
      <w:r w:rsidRPr="00920C83">
        <w:rPr>
          <w:rFonts w:ascii="Times New Roman" w:hAnsi="Times New Roman" w:cs="Times New Roman"/>
          <w:sz w:val="24"/>
          <w:szCs w:val="24"/>
        </w:rPr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«Отлично»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«Хорошо»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«Удовлетворительно»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0C83">
        <w:rPr>
          <w:rFonts w:ascii="Times New Roman" w:hAnsi="Times New Roman" w:cs="Times New Roman"/>
          <w:sz w:val="24"/>
          <w:szCs w:val="24"/>
        </w:rPr>
        <w:t>не отразившиеся на качестве выполненной работы.</w:t>
      </w:r>
      <w:proofErr w:type="gramEnd"/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«Неудовлетворительно»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«Единица» </w:t>
      </w:r>
      <w:r w:rsidRPr="00920C83">
        <w:rPr>
          <w:rFonts w:ascii="Times New Roman" w:hAnsi="Times New Roman" w:cs="Times New Roman"/>
          <w:sz w:val="24"/>
          <w:szCs w:val="24"/>
        </w:rPr>
        <w:t>ставится в том случае, если работа не выполнена или ответ отсутствует.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Требования к оценке: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оценка должна быть объективной и справедливой, ясной и понятной для 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>;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оценка должна выполнять стимулирующую функцию.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При оценке знаний нужно учитывать: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объем знаний по учебному предмету (вопросу);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>, самостоятельность суждений, убежденность в излагаемом;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lastRenderedPageBreak/>
        <w:t>- степень систематизации и глубины знаний;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  задач.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При оценке навыков и умений учитываются: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содержание навыков и умений;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точность, прочность навыков и умений;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возможность применять навыки и умения на практике;</w:t>
      </w:r>
    </w:p>
    <w:p w:rsidR="00920C83" w:rsidRPr="00920C83" w:rsidRDefault="00920C83" w:rsidP="0092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наличие ошибок, их количество, характер и влияние на работу.</w:t>
      </w:r>
    </w:p>
    <w:p w:rsidR="00920C83" w:rsidRDefault="00920C83" w:rsidP="00920C83">
      <w:pPr>
        <w:pStyle w:val="a3"/>
        <w:spacing w:after="0"/>
        <w:ind w:left="0"/>
        <w:jc w:val="both"/>
      </w:pPr>
    </w:p>
    <w:p w:rsidR="00310A0C" w:rsidRDefault="00310A0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Pr="00920C83" w:rsidRDefault="00920C83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8BC" w:rsidRDefault="00920C83" w:rsidP="00920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20C83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920C83" w:rsidRPr="00920C83" w:rsidRDefault="00920C83" w:rsidP="00920C83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i/>
          <w:sz w:val="24"/>
          <w:szCs w:val="24"/>
        </w:rPr>
        <w:t>Глава 1. Личность и общество</w:t>
      </w:r>
      <w:r w:rsidR="006F0C15"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(5 ч)</w:t>
      </w:r>
      <w:r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0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Природа, общество, человек. Природа, биосфера, ионосфера, общество. Быть личностью. Общество как форма жизнедеятельности людей.</w:t>
      </w:r>
      <w:r w:rsidR="00310A0C" w:rsidRPr="00920C83">
        <w:rPr>
          <w:rFonts w:ascii="Times New Roman" w:hAnsi="Times New Roman" w:cs="Times New Roman"/>
          <w:sz w:val="24"/>
          <w:szCs w:val="24"/>
        </w:rPr>
        <w:t xml:space="preserve"> Человек и общество, основные сферы общественной жизни. Виды обществ. Социальные нормы. Традиционное, индустриальное и постиндустриальное общество. Изменение положения человека в обществе в процессе развития.</w:t>
      </w:r>
      <w:r w:rsidRPr="00920C83">
        <w:rPr>
          <w:rFonts w:ascii="Times New Roman" w:hAnsi="Times New Roman" w:cs="Times New Roman"/>
          <w:sz w:val="24"/>
          <w:szCs w:val="24"/>
        </w:rPr>
        <w:t xml:space="preserve"> Развитие общества. Понятия: «сознание», «потребности», «культура», «мышление», «личность»;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C83">
        <w:rPr>
          <w:rFonts w:ascii="Times New Roman" w:hAnsi="Times New Roman" w:cs="Times New Roman"/>
          <w:b/>
          <w:i/>
          <w:sz w:val="24"/>
          <w:szCs w:val="24"/>
        </w:rPr>
        <w:t>Глава 2.Сфера духовной культуры</w:t>
      </w:r>
      <w:r w:rsidR="006F0C15"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(9 ч)</w:t>
      </w:r>
      <w:r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Сфера духовной жизни. </w:t>
      </w:r>
      <w:r w:rsidR="00310A0C" w:rsidRPr="00920C83">
        <w:rPr>
          <w:rFonts w:ascii="Times New Roman" w:hAnsi="Times New Roman" w:cs="Times New Roman"/>
          <w:sz w:val="24"/>
          <w:szCs w:val="24"/>
        </w:rPr>
        <w:t xml:space="preserve">Культура. Наука. Искусство. Духовная и материальная культура. Наука. Художественное творчество. Истина. Сокровища человека и человечества. Понятие «культура». Человек и выбор жизненного пути. </w:t>
      </w:r>
      <w:r w:rsidRPr="00920C83">
        <w:rPr>
          <w:rFonts w:ascii="Times New Roman" w:hAnsi="Times New Roman" w:cs="Times New Roman"/>
          <w:sz w:val="24"/>
          <w:szCs w:val="24"/>
        </w:rPr>
        <w:t>Мораль. Долг и совесть. Моральный выбор. Ответственность. Образование. Наука в современном мире. Религия как одна из форм культуры.</w:t>
      </w:r>
      <w:r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i/>
          <w:sz w:val="24"/>
          <w:szCs w:val="24"/>
        </w:rPr>
        <w:t>Глава 3. Экономика</w:t>
      </w:r>
      <w:r w:rsidR="006F0C15"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(13 ч)</w:t>
      </w:r>
      <w:proofErr w:type="gramStart"/>
      <w:r w:rsidR="006F0C15"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0C8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Роль экономики в жизни общества. Главные вопросы экономики. </w:t>
      </w:r>
      <w:r w:rsidR="00310A0C" w:rsidRPr="00920C83">
        <w:rPr>
          <w:rFonts w:ascii="Times New Roman" w:hAnsi="Times New Roman" w:cs="Times New Roman"/>
          <w:sz w:val="24"/>
          <w:szCs w:val="24"/>
        </w:rPr>
        <w:t xml:space="preserve">От хозяйства Робинзона к экономике. Как рождается экономика. Экономическая сфера общества: понятия и основные элементы. Техника и технология. НТР и ее социальные последствия. Человек в мире экономических отношений. Потребности и ресурсы: проблема выбора. Факторы производства. Главные ресурсы экономики. «Невидимая рука» рынка. Государство и экономика. Роль государства в регулировании экономики. Налоговая система. Государственный бюджет. Статьи расхода, дефицит бюджета. </w:t>
      </w:r>
      <w:r w:rsidRPr="00920C83">
        <w:rPr>
          <w:rFonts w:ascii="Times New Roman" w:hAnsi="Times New Roman" w:cs="Times New Roman"/>
          <w:sz w:val="24"/>
          <w:szCs w:val="24"/>
        </w:rPr>
        <w:t>Собственность. Рыночная экономика. Производство. Предпринимательство. Роль государства в экономике. Распределение. Пот</w:t>
      </w:r>
      <w:r w:rsidR="00310A0C" w:rsidRPr="00920C83">
        <w:rPr>
          <w:rFonts w:ascii="Times New Roman" w:hAnsi="Times New Roman" w:cs="Times New Roman"/>
          <w:sz w:val="24"/>
          <w:szCs w:val="24"/>
        </w:rPr>
        <w:t>ребление. Инфляция. Безработица, ее причины и последствия. Мировое хозяйство и международное сотрудничество.</w:t>
      </w:r>
    </w:p>
    <w:p w:rsidR="00310A0C" w:rsidRPr="00920C83" w:rsidRDefault="00310A0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i/>
          <w:sz w:val="24"/>
          <w:szCs w:val="24"/>
        </w:rPr>
        <w:t>Глава 4. Социальная сфера</w:t>
      </w:r>
      <w:r w:rsidR="006F0C15"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(6 ч)</w:t>
      </w:r>
      <w:r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10A0C" w:rsidRPr="00920C83" w:rsidRDefault="00310A0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Социальная сфера жизни общества. Социальная структура и социальное неравенство. Социальные группы. Социальный статус. Современный этап социального развития. Социальная роль. Социальный конфликт. Нации и межнациональные отношения. Этнические общности. Понятие «нация». Отношение к истории и традициям народа. Межнациональные отношения в современном обществе. Этнос, нации, национальность, племя, народность, культура межнациональных отношений. Связь поколений. Понятие о поколениях. Связь поколений. Конфликт поколений. Детство - особый период в жизни человека</w:t>
      </w:r>
    </w:p>
    <w:p w:rsidR="001F664E" w:rsidRPr="00920C83" w:rsidRDefault="006F0C15" w:rsidP="00920C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C83">
        <w:rPr>
          <w:rFonts w:ascii="Times New Roman" w:hAnsi="Times New Roman" w:cs="Times New Roman"/>
          <w:b/>
          <w:i/>
          <w:sz w:val="24"/>
          <w:szCs w:val="24"/>
        </w:rPr>
        <w:t>Итоговое повторение (1 ч)</w:t>
      </w:r>
    </w:p>
    <w:p w:rsidR="006F0C15" w:rsidRPr="00920C83" w:rsidRDefault="006F0C15" w:rsidP="00920C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C" w:rsidRDefault="00310A0C" w:rsidP="00920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20C83">
        <w:rPr>
          <w:rFonts w:ascii="Times New Roman" w:hAnsi="Times New Roman" w:cs="Times New Roman"/>
          <w:b/>
          <w:i/>
          <w:sz w:val="28"/>
          <w:szCs w:val="24"/>
        </w:rPr>
        <w:lastRenderedPageBreak/>
        <w:t>Требования к уровню подготовки учащихся</w:t>
      </w:r>
    </w:p>
    <w:p w:rsidR="00920C83" w:rsidRPr="00920C83" w:rsidRDefault="00920C83" w:rsidP="00920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10A0C" w:rsidRPr="00920C83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Pr="00920C83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="00310A0C" w:rsidRPr="00920C83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920C83">
        <w:rPr>
          <w:rFonts w:ascii="Times New Roman" w:hAnsi="Times New Roman" w:cs="Times New Roman"/>
          <w:b/>
          <w:i/>
          <w:sz w:val="24"/>
          <w:szCs w:val="24"/>
        </w:rPr>
        <w:t>учащийся должен: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 w:rsidRPr="00920C8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 - знать какие качества характеризуют личность;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 - основные, характерные черты подросткового возраста;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 - что такое «деятельность», характеризова</w:t>
      </w:r>
      <w:r w:rsidR="00310A0C" w:rsidRPr="00920C83">
        <w:rPr>
          <w:rFonts w:ascii="Times New Roman" w:hAnsi="Times New Roman" w:cs="Times New Roman"/>
          <w:sz w:val="24"/>
          <w:szCs w:val="24"/>
        </w:rPr>
        <w:t>ть основные черты деятельности;</w:t>
      </w:r>
    </w:p>
    <w:p w:rsidR="00331FE7" w:rsidRPr="00920C83" w:rsidRDefault="00331FE7" w:rsidP="00920C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 взаимосвязь свободы и ответственности;</w:t>
      </w:r>
      <w:r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1FE7" w:rsidRPr="00920C83" w:rsidRDefault="00331FE7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взаимосвязь природы и общества; </w:t>
      </w:r>
    </w:p>
    <w:p w:rsidR="00331FE7" w:rsidRPr="00920C83" w:rsidRDefault="00331FE7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основные нормы семейной этики;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C83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 - работать с учебником, называть основные виды деятельности человека;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 - сравнивать различные уровни проявления способностей;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  - Характеризовать понятие «человек»; </w:t>
      </w:r>
      <w:r w:rsidR="00331FE7" w:rsidRPr="00920C83">
        <w:rPr>
          <w:rFonts w:ascii="Times New Roman" w:hAnsi="Times New Roman" w:cs="Times New Roman"/>
          <w:sz w:val="24"/>
          <w:szCs w:val="24"/>
        </w:rPr>
        <w:t>«личность»;</w:t>
      </w:r>
    </w:p>
    <w:p w:rsidR="00310A0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приводить примеры проявления ответственности;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объяснять правила граждан в сфере экологической безопасности;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определять пути выхода из экологического кризиса;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уметь анализировать, делать выводы.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характеризовать роль лидера в малой группе;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характеризовать семью как малую группу;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приводить примеры больших и малых социальных групп;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называть способы воздействия государства на экономику;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сравнивать основные формы собственности;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объяснять роль экономики в жизни общества;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объяснять причины безработицы;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характеризовать ограниченность ресурсов;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характеризовать рыночную экономику; </w:t>
      </w:r>
    </w:p>
    <w:p w:rsidR="007858BC" w:rsidRPr="00920C83" w:rsidRDefault="007858BC" w:rsidP="0092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анализировать информацию, отвечать на вопросы; </w:t>
      </w:r>
    </w:p>
    <w:p w:rsidR="007858BC" w:rsidRPr="00920C83" w:rsidRDefault="007858BC" w:rsidP="00920C83">
      <w:pPr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высказывать собственную точку зрения или обосновывать известные</w:t>
      </w:r>
      <w:r w:rsidR="00310A0C" w:rsidRPr="00920C83">
        <w:rPr>
          <w:rFonts w:ascii="Times New Roman" w:hAnsi="Times New Roman" w:cs="Times New Roman"/>
          <w:sz w:val="24"/>
          <w:szCs w:val="24"/>
        </w:rPr>
        <w:t>.</w:t>
      </w:r>
    </w:p>
    <w:p w:rsidR="001F664E" w:rsidRPr="00920C83" w:rsidRDefault="001F664E" w:rsidP="00920C83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  в практической деятельности и повседневной жизни </w:t>
      </w:r>
      <w:proofErr w:type="gramStart"/>
      <w:r w:rsidRPr="00920C83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proofErr w:type="gramEnd"/>
      <w:r w:rsidRPr="00920C83">
        <w:rPr>
          <w:rFonts w:ascii="Times New Roman" w:hAnsi="Times New Roman" w:cs="Times New Roman"/>
          <w:b/>
          <w:bCs/>
          <w:i/>
          <w:sz w:val="24"/>
          <w:szCs w:val="24"/>
        </w:rPr>
        <w:t>: </w:t>
      </w:r>
    </w:p>
    <w:p w:rsidR="001F664E" w:rsidRPr="00920C83" w:rsidRDefault="00790B4C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· </w:t>
      </w:r>
      <w:r w:rsidR="001F664E" w:rsidRPr="00920C83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1F664E" w:rsidRPr="00920C83" w:rsidRDefault="001F664E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· общей ориентации в актуальных общественных событиях и процессах;</w:t>
      </w:r>
    </w:p>
    <w:p w:rsidR="001F664E" w:rsidRPr="00920C83" w:rsidRDefault="001F664E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· нравственной и правовой оценки конкретных поступков людей;</w:t>
      </w:r>
    </w:p>
    <w:p w:rsidR="001F664E" w:rsidRPr="00920C83" w:rsidRDefault="001F664E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· реализации и защиты прав человека и гражданина, осознанного выполнения гражданских обязанностей</w:t>
      </w:r>
    </w:p>
    <w:p w:rsidR="001F664E" w:rsidRPr="00920C83" w:rsidRDefault="001F664E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· первичного анализа и использования социальной  информации;</w:t>
      </w:r>
    </w:p>
    <w:p w:rsidR="00331FE7" w:rsidRPr="00920C83" w:rsidRDefault="001F664E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· сознательного неприятия антиобщественного поведения.</w:t>
      </w:r>
    </w:p>
    <w:p w:rsidR="00790B4C" w:rsidRPr="00920C83" w:rsidRDefault="00790B4C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51" w:rsidRDefault="00355C51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20C83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p w:rsidR="00920C83" w:rsidRPr="00920C83" w:rsidRDefault="00920C83" w:rsidP="00920C8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1"/>
        <w:gridCol w:w="1701"/>
        <w:gridCol w:w="2835"/>
      </w:tblGrid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Составить свою жизненную траекторию.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Быть личностью.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словарная работа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общества.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вопросы к параграфу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Обобщение. 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</w:t>
            </w:r>
            <w:r w:rsidR="00790B4C"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Эссе по цитате из учебника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Сфера духовной жизни.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Текущий/ устный ответ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Мораль.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/словарная работа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Долг и совесть.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ИКТ (</w:t>
            </w:r>
            <w:proofErr w:type="spell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</w:t>
            </w: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</w:t>
            </w:r>
            <w:proofErr w:type="spell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Текущий/ компьютерный тест.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составление схемы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сообщения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Примеры из истории.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работа с учебником, задания «В классе и дома».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Промежуточный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Контрольная работа</w:t>
            </w:r>
          </w:p>
        </w:tc>
      </w:tr>
      <w:tr w:rsidR="00790B4C" w:rsidRPr="00920C83" w:rsidTr="00E07D23">
        <w:tc>
          <w:tcPr>
            <w:tcW w:w="709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851" w:type="dxa"/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работа с учебником, задания «В классе и дома».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таблица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Рыночная экономика.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Текущий/устный опрос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Текущий/устный опрос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Текущий/ компьютерный тест.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схемы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доходов.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к параграфу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Потребление.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Словарная работа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Инфляция и семейная </w:t>
            </w: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экономика.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Ответы на вопросы к </w:t>
            </w: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параграфу.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Примеры из истории.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Рисунок-карта.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обобщения и 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Текущий/ компьютерный тест.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схемы.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Примеры из жизни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текстом документа.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практика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и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C" w:rsidRPr="00920C83" w:rsidRDefault="00B5597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задания</w:t>
            </w:r>
          </w:p>
        </w:tc>
      </w:tr>
      <w:tr w:rsidR="00790B4C" w:rsidRPr="00920C83" w:rsidTr="00E07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C" w:rsidRPr="00920C83" w:rsidRDefault="00790B4C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5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Итоговый/</w:t>
            </w:r>
          </w:p>
          <w:p w:rsidR="00790B4C" w:rsidRPr="00920C83" w:rsidRDefault="006F0C15" w:rsidP="00920C8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790B4C" w:rsidRPr="00920C83" w:rsidRDefault="00790B4C" w:rsidP="00920C8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83" w:rsidRDefault="00920C83" w:rsidP="0092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51" w:rsidRDefault="00920C83" w:rsidP="00920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920C83" w:rsidRPr="00920C83" w:rsidRDefault="00920C83" w:rsidP="00920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Боголюбов Л. Н. и др. Обществознание в тестах и заданиях: 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М., 1998. Введение в обществознание: 8—9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./Под ред. Л. Н.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Боголюбоаа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8-е изд.— М., 2003.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Дидактические материалы по курсу «Введение в обществознание»/ Под ред. Л. Н. Боголюбова и А. Т.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Кинкулькина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М., 2002.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Рабочая тетрадь по курсу «Введение в обществознание: 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М., 2012.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Итоговая аттестация по обществознанию. Основная школа.— М., 2010.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Методические рекомендации по курсу «Введение в обществознание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 xml:space="preserve">од ред. Л. Н. Боголюбова.— М., 2012.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обществознанию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 xml:space="preserve">ост. Л. Н. Боголюбов.— М., 2000.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Иоффе А. Н.,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С. В. Введение в обществознание: 8 ил.— М., 2002.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Казаков А. П. Школьнику о рыночной экономике.— М., i995. Кравченко А. И.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Обществознание: 8 ил.— М., 1999.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И. В. Экономика без тайн.— М., 1999.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В. О.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Обществозвание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: 8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Ч. 1.— М., 2002.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Обществознание: 8—9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./Под ред. А. Ф. Никитина.— М., 2001.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Человек, природа, общество: Учеб. пособие для учащихся гимназий, лицеев, школ и классов с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>. социально-гуманитарных дисциплин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 xml:space="preserve">од ред. Л. Н. Боголюбова и Л. Ф. Ивановой.— М., 1997.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Андреева Г. М. Социальная психология: Учеб.— М., 1988.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Железнов Ю. Д., Абрамян Э. А., Новикова С. Т. Человек в природе и обществе. Введение в эколого-философскую антропологию: Материалы к курсу.— М., 1998.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Гуревич П. С.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Обществознанне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: 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М., 2000.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Гуревич П. С. Человек: Обществоведческий курс: 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 — М., 1998.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Кашанина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Кашанин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А. В. Основы государства и права: Пособие для учащихся 9 тот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 xml:space="preserve">ля доп. образования.— М., 1998.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О. В. Основы гражданских знаний: 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М., 1998.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Кравченко А. И. Обществознание: М., 1999.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В. О. Азбука гражданина: 8—9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М., 1997.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В. О. Обществознание: 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Ч. 2.— М., 2000. </w:t>
      </w:r>
    </w:p>
    <w:p w:rsid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 В. О. Основы правоведения: 8—9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.— М., 1997. </w:t>
      </w:r>
    </w:p>
    <w:p w:rsidR="00355C51" w:rsidRPr="00920C83" w:rsidRDefault="00355C51" w:rsidP="00920C8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Никитин А. Ф.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 xml:space="preserve">: 8 </w:t>
      </w:r>
      <w:proofErr w:type="spellStart"/>
      <w:r w:rsidRPr="00920C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0C83">
        <w:rPr>
          <w:rFonts w:ascii="Times New Roman" w:hAnsi="Times New Roman" w:cs="Times New Roman"/>
          <w:sz w:val="24"/>
          <w:szCs w:val="24"/>
        </w:rPr>
        <w:t>.— М., 1998</w:t>
      </w:r>
    </w:p>
    <w:sectPr w:rsidR="00355C51" w:rsidRPr="00920C83" w:rsidSect="00F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A0" w:rsidRDefault="005C3CA0" w:rsidP="00331FE7">
      <w:pPr>
        <w:spacing w:after="0" w:line="240" w:lineRule="auto"/>
      </w:pPr>
      <w:r>
        <w:separator/>
      </w:r>
    </w:p>
  </w:endnote>
  <w:endnote w:type="continuationSeparator" w:id="0">
    <w:p w:rsidR="005C3CA0" w:rsidRDefault="005C3CA0" w:rsidP="0033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A0" w:rsidRDefault="005C3CA0" w:rsidP="00331FE7">
      <w:pPr>
        <w:spacing w:after="0" w:line="240" w:lineRule="auto"/>
      </w:pPr>
      <w:r>
        <w:separator/>
      </w:r>
    </w:p>
  </w:footnote>
  <w:footnote w:type="continuationSeparator" w:id="0">
    <w:p w:rsidR="005C3CA0" w:rsidRDefault="005C3CA0" w:rsidP="0033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FD0"/>
    <w:multiLevelType w:val="hybridMultilevel"/>
    <w:tmpl w:val="BA584B56"/>
    <w:lvl w:ilvl="0" w:tplc="9D72C3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6654DD"/>
    <w:multiLevelType w:val="hybridMultilevel"/>
    <w:tmpl w:val="BC4E9BC6"/>
    <w:lvl w:ilvl="0" w:tplc="BD060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41C1F99"/>
    <w:multiLevelType w:val="hybridMultilevel"/>
    <w:tmpl w:val="BAA853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BC"/>
    <w:rsid w:val="00091CDE"/>
    <w:rsid w:val="001F664E"/>
    <w:rsid w:val="002B3ECD"/>
    <w:rsid w:val="002C7D0A"/>
    <w:rsid w:val="00310A0C"/>
    <w:rsid w:val="00331FE7"/>
    <w:rsid w:val="00355C51"/>
    <w:rsid w:val="003C0C2A"/>
    <w:rsid w:val="004833F4"/>
    <w:rsid w:val="004F4F62"/>
    <w:rsid w:val="005C2D1B"/>
    <w:rsid w:val="005C3CA0"/>
    <w:rsid w:val="00676C2E"/>
    <w:rsid w:val="006F0C15"/>
    <w:rsid w:val="00763761"/>
    <w:rsid w:val="007858BC"/>
    <w:rsid w:val="00790B4C"/>
    <w:rsid w:val="0089305A"/>
    <w:rsid w:val="00920C83"/>
    <w:rsid w:val="00AB2504"/>
    <w:rsid w:val="00AC7E62"/>
    <w:rsid w:val="00B5597C"/>
    <w:rsid w:val="00D132BB"/>
    <w:rsid w:val="00E03485"/>
    <w:rsid w:val="00E07D23"/>
    <w:rsid w:val="00F672B7"/>
    <w:rsid w:val="00FA4223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C2D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C2D1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1B"/>
    <w:rPr>
      <w:b/>
      <w:sz w:val="28"/>
    </w:rPr>
  </w:style>
  <w:style w:type="character" w:customStyle="1" w:styleId="20">
    <w:name w:val="Заголовок 2 Знак"/>
    <w:basedOn w:val="a0"/>
    <w:link w:val="2"/>
    <w:rsid w:val="005C2D1B"/>
    <w:rPr>
      <w:sz w:val="24"/>
    </w:rPr>
  </w:style>
  <w:style w:type="paragraph" w:styleId="a3">
    <w:name w:val="List Paragraph"/>
    <w:basedOn w:val="a"/>
    <w:uiPriority w:val="34"/>
    <w:qFormat/>
    <w:rsid w:val="00331F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1F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FE7"/>
    <w:rPr>
      <w:rFonts w:asciiTheme="minorHAnsi" w:eastAsiaTheme="minorEastAsia" w:hAnsiTheme="minorHAnsi" w:cstheme="minorBidi"/>
    </w:rPr>
  </w:style>
  <w:style w:type="character" w:styleId="a6">
    <w:name w:val="footnote reference"/>
    <w:basedOn w:val="a0"/>
    <w:uiPriority w:val="99"/>
    <w:semiHidden/>
    <w:unhideWhenUsed/>
    <w:rsid w:val="00331FE7"/>
    <w:rPr>
      <w:vertAlign w:val="superscript"/>
    </w:rPr>
  </w:style>
  <w:style w:type="paragraph" w:styleId="a7">
    <w:name w:val="Plain Text"/>
    <w:basedOn w:val="a"/>
    <w:link w:val="a8"/>
    <w:unhideWhenUsed/>
    <w:rsid w:val="001F66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F664E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20C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20C83"/>
    <w:rPr>
      <w:sz w:val="28"/>
      <w:szCs w:val="24"/>
    </w:rPr>
  </w:style>
  <w:style w:type="character" w:customStyle="1" w:styleId="FontStyle28">
    <w:name w:val="Font Style28"/>
    <w:rsid w:val="00920C8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9A61-8EB3-4133-9C1A-E28433A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2013-12-27T16:00:00Z</dcterms:created>
  <dcterms:modified xsi:type="dcterms:W3CDTF">2014-01-24T20:54:00Z</dcterms:modified>
</cp:coreProperties>
</file>