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70" w:rsidRPr="00CB1870" w:rsidRDefault="00DE2AB7" w:rsidP="00CB18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75C8"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875C8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875C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875C8">
        <w:rPr>
          <w:rFonts w:ascii="Times New Roman" w:hAnsi="Times New Roman" w:cs="Times New Roman"/>
          <w:sz w:val="24"/>
          <w:szCs w:val="24"/>
        </w:rPr>
        <w:t xml:space="preserve"> по </w:t>
      </w:r>
      <w:r w:rsidR="00CB1870">
        <w:rPr>
          <w:rFonts w:ascii="Times New Roman" w:hAnsi="Times New Roman" w:cs="Times New Roman"/>
          <w:sz w:val="24"/>
          <w:szCs w:val="24"/>
        </w:rPr>
        <w:t>курсу прикладная информатика</w:t>
      </w:r>
    </w:p>
    <w:p w:rsidR="005832B4" w:rsidRDefault="005832B4" w:rsidP="0066183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20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4875C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курсу прикладная информатика</w:t>
      </w:r>
      <w:r w:rsidRPr="00583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параллели </w:t>
      </w:r>
      <w:r w:rsidRPr="005832B4">
        <w:rPr>
          <w:rFonts w:ascii="Times New Roman" w:hAnsi="Times New Roman" w:cs="Times New Roman"/>
          <w:sz w:val="24"/>
          <w:szCs w:val="24"/>
        </w:rPr>
        <w:t>10</w:t>
      </w:r>
      <w:r w:rsidRPr="0053320B">
        <w:rPr>
          <w:rFonts w:ascii="Times New Roman" w:hAnsi="Times New Roman" w:cs="Times New Roman"/>
          <w:sz w:val="24"/>
          <w:szCs w:val="24"/>
        </w:rPr>
        <w:t xml:space="preserve"> классов на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5832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Pr="005832B4">
        <w:rPr>
          <w:rFonts w:ascii="Times New Roman" w:hAnsi="Times New Roman" w:cs="Times New Roman"/>
          <w:sz w:val="24"/>
          <w:szCs w:val="24"/>
        </w:rPr>
        <w:t>2</w:t>
      </w:r>
      <w:r w:rsidRPr="005332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320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53320B">
        <w:rPr>
          <w:rFonts w:ascii="Times New Roman" w:hAnsi="Times New Roman" w:cs="Times New Roman"/>
          <w:sz w:val="24"/>
          <w:szCs w:val="24"/>
        </w:rPr>
        <w:t>. год.</w:t>
      </w:r>
    </w:p>
    <w:p w:rsidR="005832B4" w:rsidRPr="00CB4DA8" w:rsidRDefault="005832B4" w:rsidP="0066183F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4DA8">
        <w:rPr>
          <w:rFonts w:ascii="Times New Roman" w:hAnsi="Times New Roman" w:cs="Times New Roman"/>
          <w:sz w:val="24"/>
          <w:szCs w:val="24"/>
        </w:rPr>
        <w:t>Данная рабочая программа рассчита</w:t>
      </w:r>
      <w:r>
        <w:rPr>
          <w:rFonts w:ascii="Times New Roman" w:hAnsi="Times New Roman" w:cs="Times New Roman"/>
          <w:sz w:val="24"/>
          <w:szCs w:val="24"/>
        </w:rPr>
        <w:t xml:space="preserve">на на 1 год обучения 35 часа в </w:t>
      </w:r>
      <w:r w:rsidRPr="005832B4">
        <w:rPr>
          <w:rFonts w:ascii="Times New Roman" w:hAnsi="Times New Roman" w:cs="Times New Roman"/>
          <w:sz w:val="24"/>
          <w:szCs w:val="24"/>
        </w:rPr>
        <w:t>10</w:t>
      </w:r>
      <w:r w:rsidRPr="00CB4DA8">
        <w:rPr>
          <w:rFonts w:ascii="Times New Roman" w:hAnsi="Times New Roman" w:cs="Times New Roman"/>
          <w:sz w:val="24"/>
          <w:szCs w:val="24"/>
        </w:rPr>
        <w:t xml:space="preserve"> классе. Реализуется </w:t>
      </w:r>
      <w:r w:rsidRPr="00CB4DA8">
        <w:rPr>
          <w:rFonts w:ascii="Times New Roman" w:hAnsi="Times New Roman" w:cs="Times New Roman"/>
          <w:iCs/>
          <w:sz w:val="24"/>
          <w:szCs w:val="24"/>
        </w:rPr>
        <w:t>за счёт части, формируемой участниками образовательного процесса.</w:t>
      </w:r>
    </w:p>
    <w:p w:rsidR="00CB1870" w:rsidRPr="00CB1870" w:rsidRDefault="00CB1870" w:rsidP="006618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следующих документов:</w:t>
      </w:r>
    </w:p>
    <w:p w:rsidR="00CB1870" w:rsidRPr="00CB1870" w:rsidRDefault="00CB1870" w:rsidP="006618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образовательного стандарта, утвержденный Приказом Минобразования РФ от 05 03 2004 года № 1089; программа курса «Информатика и ИКТ» (базовый уровень)  (10-11 классы)</w:t>
      </w:r>
      <w:r w:rsidR="006B46AA" w:rsidRPr="006B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Н.Д </w:t>
      </w:r>
      <w:proofErr w:type="spellStart"/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B46AA" w:rsidRPr="006B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 </w:t>
      </w:r>
    </w:p>
    <w:p w:rsidR="00CB1870" w:rsidRPr="00CB1870" w:rsidRDefault="00CB1870" w:rsidP="00CB1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в соответствии с учебным планом,  разработанным   в соответствии с  Приказом Министерства  образования и науки Российской Федерации от 09.03.2004г. №1312 «Об утверждении Федерального  Базисного учебного плана и примерных  учебных планов для образовательных учреждений Российской Федерации, реализующих программы общего образования»; с изменениями, внесенными приказами Министерства образования и науки Российской Федерации от 20.08.2008 г. № 241 , от 30.08.2010 № 889 и от 03.06.2011 №1994, Санитарными правилами СП 2.4.2 2821-10 «Санитарно-эпидемиологические  требования к условиям и организации обучения в общеобразовательных учреждениях». </w:t>
      </w:r>
    </w:p>
    <w:p w:rsidR="00CB1870" w:rsidRPr="00CB1870" w:rsidRDefault="00CB1870" w:rsidP="005832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«Информатика и ИКТ» на базовом уровне соответствует утвержденным Министерством образования РФ Стандарту среднего (полного) общего образования по информа</w:t>
      </w: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тике и информационным технологиям и Примерной программе среднего (полного) общего образования по курсу «Информатика и ИКТ» на базовом уровне (утверждена приказом Минобразова</w:t>
      </w: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России от 09.03.04 № 1312).</w:t>
      </w:r>
    </w:p>
    <w:p w:rsidR="00CB1870" w:rsidRPr="00CB1870" w:rsidRDefault="00CB1870" w:rsidP="006618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</w:t>
      </w:r>
      <w:r w:rsidR="005832B4">
        <w:rPr>
          <w:rFonts w:ascii="Times New Roman" w:eastAsia="Times New Roman" w:hAnsi="Times New Roman" w:cs="Times New Roman"/>
          <w:sz w:val="24"/>
          <w:szCs w:val="24"/>
          <w:lang w:eastAsia="ru-RU"/>
        </w:rPr>
        <w:t>е курса «Информатика и ИКТ» в 10</w:t>
      </w: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старшей шко</w:t>
      </w: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на базовом уровне в соответствии с Федеральным базисным</w:t>
      </w:r>
      <w:r w:rsidR="0058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 планом рассчитано на 34 часа</w:t>
      </w: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870" w:rsidRPr="00CB1870" w:rsidRDefault="00CB1870" w:rsidP="00CB18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данного курса способствует информатизации учеб</w:t>
      </w: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процесса в целом, придает курсу «Информатика и ИКТ» </w:t>
      </w:r>
      <w:proofErr w:type="spellStart"/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межпредметный</w:t>
      </w:r>
      <w:proofErr w:type="spellEnd"/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</w:t>
      </w:r>
    </w:p>
    <w:p w:rsidR="00CB1870" w:rsidRPr="00CB1870" w:rsidRDefault="00CB1870" w:rsidP="006618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курса в каждой теме указаны работы компьютерного практикума, содержащиеся в учебниках.</w:t>
      </w:r>
    </w:p>
    <w:p w:rsidR="00CB1870" w:rsidRPr="00CB1870" w:rsidRDefault="00CB1870" w:rsidP="0066183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proofErr w:type="spellStart"/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Информатика и ИКТ. Базовый уровень: учебник дл</w:t>
      </w:r>
      <w:r w:rsidR="006B6FE7">
        <w:rPr>
          <w:rFonts w:ascii="Times New Roman" w:eastAsia="Times New Roman" w:hAnsi="Times New Roman" w:cs="Times New Roman"/>
          <w:sz w:val="24"/>
          <w:szCs w:val="24"/>
          <w:lang w:eastAsia="ru-RU"/>
        </w:rPr>
        <w:t>я 1</w:t>
      </w:r>
      <w:r w:rsidR="006B6FE7" w:rsidRPr="006B46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— М.: БИНОМ. Лаборатория знаний, 2011.</w:t>
      </w:r>
      <w:r w:rsidRPr="00CB1870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 цифровых образовательных ресурсов.</w:t>
      </w:r>
    </w:p>
    <w:p w:rsidR="00CB1870" w:rsidRPr="00CB1870" w:rsidRDefault="00CB1870" w:rsidP="00CB1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8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Учебный план  образовательного учреждения отводит 34 часа в соответствии с федеральным компонентом  для изучения учебного предмета «Информатика и ИКТ» на базовом уровне, из расчета 1 час в неделю. </w:t>
      </w:r>
    </w:p>
    <w:p w:rsidR="00CB1870" w:rsidRPr="00CD2C88" w:rsidRDefault="00CB1870" w:rsidP="00CD2C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1870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рассчитана на 1 ч. в неделю, в 1 полугодие — 17 часов; во 2 полугодие – 17 часов, всего 34 часа</w:t>
      </w:r>
      <w:r w:rsidR="00CD2C88" w:rsidRPr="00CD2C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CB18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Программой предусмотрено проведение: количество практических работ — 21, количество контрольных работ – 2. </w:t>
      </w:r>
    </w:p>
    <w:p w:rsidR="009D6569" w:rsidRDefault="00DE2AB7" w:rsidP="005624B1">
      <w:pPr>
        <w:tabs>
          <w:tab w:val="left" w:pos="284"/>
        </w:tabs>
        <w:spacing w:after="0" w:line="240" w:lineRule="auto"/>
        <w:jc w:val="both"/>
      </w:pPr>
      <w:r w:rsidRPr="00DE2AB7">
        <w:rPr>
          <w:rFonts w:ascii="Times New Roman" w:hAnsi="Times New Roman" w:cs="Times New Roman"/>
          <w:sz w:val="24"/>
          <w:szCs w:val="24"/>
        </w:rPr>
        <w:tab/>
      </w:r>
      <w:r w:rsidRPr="00CB4DA8">
        <w:rPr>
          <w:rFonts w:ascii="Times New Roman" w:hAnsi="Times New Roman" w:cs="Times New Roman"/>
          <w:sz w:val="24"/>
          <w:szCs w:val="24"/>
        </w:rPr>
        <w:t xml:space="preserve">Методы и формы, периодичность, порядок текущего контроля успеваемости и промежуточной аттестации  оценки результатов освоения. Текущий контроль осуществляется на практических работах за самостоятельную работу учащихся, парной работы с интерактивным задачником, теоретических опросов и проверки выполнения проектных работ. Также усвоение изученного материала проверяется на отведенных для этого занятиях по </w:t>
      </w:r>
      <w:proofErr w:type="gramStart"/>
      <w:r w:rsidRPr="00CB4DA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B4DA8">
        <w:rPr>
          <w:rFonts w:ascii="Times New Roman" w:hAnsi="Times New Roman" w:cs="Times New Roman"/>
          <w:sz w:val="24"/>
          <w:szCs w:val="24"/>
        </w:rPr>
        <w:t xml:space="preserve"> самостоятельной работой.</w:t>
      </w:r>
    </w:p>
    <w:sectPr w:rsidR="009D6569" w:rsidSect="007D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533"/>
    <w:multiLevelType w:val="hybridMultilevel"/>
    <w:tmpl w:val="1764B594"/>
    <w:lvl w:ilvl="0" w:tplc="83C0E65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B3F6E"/>
    <w:multiLevelType w:val="multilevel"/>
    <w:tmpl w:val="3006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B081E"/>
    <w:multiLevelType w:val="hybridMultilevel"/>
    <w:tmpl w:val="5256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44D88"/>
    <w:multiLevelType w:val="hybridMultilevel"/>
    <w:tmpl w:val="4C34E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16C75"/>
    <w:multiLevelType w:val="hybridMultilevel"/>
    <w:tmpl w:val="3B28C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AA745C"/>
    <w:multiLevelType w:val="hybridMultilevel"/>
    <w:tmpl w:val="6BD8C9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F607E9"/>
    <w:multiLevelType w:val="hybridMultilevel"/>
    <w:tmpl w:val="6EECC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0D6A5B"/>
    <w:multiLevelType w:val="multilevel"/>
    <w:tmpl w:val="E44E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E2AB7"/>
    <w:rsid w:val="00031854"/>
    <w:rsid w:val="000A5021"/>
    <w:rsid w:val="001A2DE6"/>
    <w:rsid w:val="002473CC"/>
    <w:rsid w:val="0026142B"/>
    <w:rsid w:val="00307CE0"/>
    <w:rsid w:val="00371A0A"/>
    <w:rsid w:val="003D2ECB"/>
    <w:rsid w:val="00484D36"/>
    <w:rsid w:val="004970F2"/>
    <w:rsid w:val="004C4F00"/>
    <w:rsid w:val="005624B1"/>
    <w:rsid w:val="005832B4"/>
    <w:rsid w:val="00644675"/>
    <w:rsid w:val="0066183F"/>
    <w:rsid w:val="006B46AA"/>
    <w:rsid w:val="006B6FE7"/>
    <w:rsid w:val="006C40D0"/>
    <w:rsid w:val="00774ABF"/>
    <w:rsid w:val="007D18CB"/>
    <w:rsid w:val="008910E5"/>
    <w:rsid w:val="009039F4"/>
    <w:rsid w:val="00911AC4"/>
    <w:rsid w:val="00A85B6D"/>
    <w:rsid w:val="00B50DB2"/>
    <w:rsid w:val="00B929F1"/>
    <w:rsid w:val="00BB2EF0"/>
    <w:rsid w:val="00C01B6B"/>
    <w:rsid w:val="00C11CB9"/>
    <w:rsid w:val="00C17A5F"/>
    <w:rsid w:val="00C317DD"/>
    <w:rsid w:val="00CB1870"/>
    <w:rsid w:val="00CD2C88"/>
    <w:rsid w:val="00CE082F"/>
    <w:rsid w:val="00D233CC"/>
    <w:rsid w:val="00D96B5B"/>
    <w:rsid w:val="00DE2AB7"/>
    <w:rsid w:val="00E11EE7"/>
    <w:rsid w:val="00F948E6"/>
    <w:rsid w:val="00F95682"/>
    <w:rsid w:val="00FC0709"/>
    <w:rsid w:val="00FE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AB7"/>
  </w:style>
  <w:style w:type="paragraph" w:styleId="a4">
    <w:name w:val="Normal (Web)"/>
    <w:basedOn w:val="a"/>
    <w:uiPriority w:val="99"/>
    <w:semiHidden/>
    <w:unhideWhenUsed/>
    <w:rsid w:val="0056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AB7"/>
  </w:style>
  <w:style w:type="paragraph" w:styleId="a4">
    <w:name w:val="Normal (Web)"/>
    <w:basedOn w:val="a"/>
    <w:uiPriority w:val="99"/>
    <w:semiHidden/>
    <w:unhideWhenUsed/>
    <w:rsid w:val="0056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10</cp:revision>
  <dcterms:created xsi:type="dcterms:W3CDTF">2019-04-13T12:18:00Z</dcterms:created>
  <dcterms:modified xsi:type="dcterms:W3CDTF">2021-11-11T11:55:00Z</dcterms:modified>
</cp:coreProperties>
</file>