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A" w:rsidRDefault="00447CC0" w:rsidP="00D45C9A">
      <w:pPr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t>Пояснительная записка</w:t>
      </w:r>
    </w:p>
    <w:p w:rsidR="00447CC0" w:rsidRPr="00447CC0" w:rsidRDefault="00447CC0" w:rsidP="00D45C9A">
      <w:pPr>
        <w:jc w:val="center"/>
        <w:rPr>
          <w:b/>
          <w:bCs/>
          <w:i/>
          <w:sz w:val="28"/>
          <w:szCs w:val="28"/>
        </w:rPr>
      </w:pPr>
    </w:p>
    <w:p w:rsidR="00447CC0" w:rsidRPr="008004A9" w:rsidRDefault="00447CC0" w:rsidP="00447CC0">
      <w:pPr>
        <w:ind w:firstLine="720"/>
        <w:jc w:val="both"/>
        <w:rPr>
          <w:sz w:val="24"/>
        </w:rPr>
      </w:pPr>
      <w:r w:rsidRPr="008004A9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федеральный компонент государственного стандарта среднего (полного) общего образования по информатике (приказ министерства образования РФ от 05.03.2004г №1089);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примерная программа среднего (полного) общего образования по информатике. Министерство науки и образования Российской Федерации;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«Информатика и ИКТ». Программа для общеобразовательных учреждений 10-11 классы.  С.М.Юнусов,  Москва, «Дрофа», 2011 год.</w:t>
      </w:r>
    </w:p>
    <w:p w:rsidR="00447CC0" w:rsidRPr="008004A9" w:rsidRDefault="00447CC0" w:rsidP="00447CC0">
      <w:pPr>
        <w:spacing w:line="276" w:lineRule="auto"/>
        <w:ind w:firstLine="720"/>
        <w:jc w:val="both"/>
        <w:rPr>
          <w:sz w:val="24"/>
        </w:rPr>
      </w:pPr>
      <w:r w:rsidRPr="008004A9">
        <w:rPr>
          <w:sz w:val="24"/>
        </w:rPr>
        <w:t>Для реализации рабочей учебной программы используется учебник «Информатика и ИКТ», М.Е.Фиошин, Москва, «Дрофа», 2009 год. Согласно учебному плану на информатику в 1</w:t>
      </w:r>
      <w:r>
        <w:rPr>
          <w:sz w:val="24"/>
        </w:rPr>
        <w:t>1</w:t>
      </w:r>
      <w:r w:rsidRPr="008004A9">
        <w:rPr>
          <w:sz w:val="24"/>
        </w:rPr>
        <w:t xml:space="preserve"> Г классе отводится 34 часа в год (1 час в неделю).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5C9A" w:rsidRPr="00447CC0" w:rsidRDefault="00D45C9A" w:rsidP="00447CC0">
      <w:pPr>
        <w:shd w:val="clear" w:color="auto" w:fill="FFFFFF"/>
        <w:spacing w:line="276" w:lineRule="auto"/>
        <w:ind w:firstLine="540"/>
        <w:jc w:val="both"/>
        <w:rPr>
          <w:sz w:val="24"/>
        </w:rPr>
      </w:pPr>
      <w:r w:rsidRPr="00447CC0">
        <w:rPr>
          <w:sz w:val="24"/>
        </w:rPr>
        <w:t xml:space="preserve">Изучение информатики и ИКТ </w:t>
      </w:r>
      <w:r w:rsidR="007E5C43" w:rsidRPr="00447CC0">
        <w:rPr>
          <w:sz w:val="24"/>
        </w:rPr>
        <w:t>в старшей школе на базовом уров</w:t>
      </w:r>
      <w:r w:rsidRPr="00447CC0">
        <w:rPr>
          <w:sz w:val="24"/>
        </w:rPr>
        <w:t xml:space="preserve">не направлено на достижение следующих </w:t>
      </w:r>
      <w:r w:rsidRPr="00447CC0">
        <w:rPr>
          <w:b/>
          <w:bCs/>
          <w:i/>
          <w:iCs/>
          <w:sz w:val="24"/>
        </w:rPr>
        <w:t>целей: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i/>
          <w:iCs/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освоение системы базовых знаний, </w:t>
      </w:r>
      <w:r w:rsidRPr="00447CC0">
        <w:rPr>
          <w:sz w:val="24"/>
        </w:rPr>
        <w:t>отражающих вклад информати</w:t>
      </w:r>
      <w:r w:rsidR="00D45C9A" w:rsidRPr="00447CC0">
        <w:rPr>
          <w:sz w:val="24"/>
        </w:rPr>
        <w:t>ки в формирование современной научно</w:t>
      </w:r>
      <w:r w:rsidRPr="00447CC0">
        <w:rPr>
          <w:sz w:val="24"/>
        </w:rPr>
        <w:t>й картины мира, роль ин</w:t>
      </w:r>
      <w:r w:rsidR="00D45C9A" w:rsidRPr="00447CC0">
        <w:rPr>
          <w:sz w:val="24"/>
        </w:rPr>
        <w:t>формационных процессов в об</w:t>
      </w:r>
      <w:r w:rsidRPr="00447CC0">
        <w:rPr>
          <w:sz w:val="24"/>
        </w:rPr>
        <w:t>ществе, биологических и техниче</w:t>
      </w:r>
      <w:r w:rsidR="00D45C9A" w:rsidRPr="00447CC0">
        <w:rPr>
          <w:sz w:val="24"/>
        </w:rPr>
        <w:t>ских системах;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овладение умениями </w:t>
      </w:r>
      <w:r w:rsidR="00D45C9A" w:rsidRPr="00447CC0">
        <w:rPr>
          <w:sz w:val="24"/>
        </w:rPr>
        <w:t>применять, анализировать, преобразовывать информационные модели ре</w:t>
      </w:r>
      <w:r w:rsidRPr="00447CC0">
        <w:rPr>
          <w:sz w:val="24"/>
        </w:rPr>
        <w:t>альных объектов и процессов, ис</w:t>
      </w:r>
      <w:r w:rsidR="00D45C9A" w:rsidRPr="00447CC0">
        <w:rPr>
          <w:sz w:val="24"/>
        </w:rPr>
        <w:t>пользуя при этом информационные и ком</w:t>
      </w:r>
      <w:r w:rsidRPr="00447CC0">
        <w:rPr>
          <w:sz w:val="24"/>
        </w:rPr>
        <w:t>муникационные техно</w:t>
      </w:r>
      <w:r w:rsidR="00D45C9A" w:rsidRPr="00447CC0">
        <w:rPr>
          <w:sz w:val="24"/>
        </w:rPr>
        <w:t>логии, в том числе при изучении других школьных дисциплин;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развитие </w:t>
      </w:r>
      <w:r w:rsidR="00D45C9A" w:rsidRPr="00447CC0">
        <w:rPr>
          <w:sz w:val="24"/>
        </w:rPr>
        <w:t>познавательных интер</w:t>
      </w:r>
      <w:r w:rsidRPr="00447CC0">
        <w:rPr>
          <w:sz w:val="24"/>
        </w:rPr>
        <w:t>есов, интеллектуальных и творче</w:t>
      </w:r>
      <w:r w:rsidR="00D45C9A" w:rsidRPr="00447CC0">
        <w:rPr>
          <w:sz w:val="24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45C9A" w:rsidRPr="00447CC0" w:rsidRDefault="00D45C9A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Pr="00447CC0">
        <w:rPr>
          <w:b/>
          <w:sz w:val="24"/>
        </w:rPr>
        <w:t xml:space="preserve">воспитание </w:t>
      </w:r>
      <w:r w:rsidRPr="00447CC0">
        <w:rPr>
          <w:sz w:val="24"/>
        </w:rPr>
        <w:t>ответственного отношения к соблюдению этических и правовых норм информационной деятельности;</w:t>
      </w:r>
    </w:p>
    <w:p w:rsidR="00D45C9A" w:rsidRPr="00447CC0" w:rsidRDefault="00D45C9A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Pr="00447CC0">
        <w:rPr>
          <w:b/>
          <w:sz w:val="24"/>
        </w:rPr>
        <w:t xml:space="preserve">приобретение опыта </w:t>
      </w:r>
      <w:r w:rsidRPr="00447CC0">
        <w:rPr>
          <w:sz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45C9A" w:rsidRPr="00447CC0" w:rsidRDefault="00D45C9A" w:rsidP="00447CC0">
      <w:pPr>
        <w:pStyle w:val="21"/>
        <w:spacing w:line="276" w:lineRule="auto"/>
        <w:rPr>
          <w:b/>
        </w:rPr>
      </w:pPr>
      <w:r w:rsidRPr="00447CC0">
        <w:rPr>
          <w:b/>
        </w:rPr>
        <w:t>Основные задачи программы: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систематизировать подходы к изучению предмета;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научить пользоваться наиболее распространенными прикладными пакетами;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показать основные приемы эффективного использования информационных технологий;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сформировать логические связи с другими предметами</w:t>
      </w:r>
      <w:r w:rsidR="007E5C43" w:rsidRPr="00447CC0">
        <w:t>,</w:t>
      </w:r>
      <w:r w:rsidRPr="00447CC0">
        <w:t xml:space="preserve"> входящими в курс среднего образования.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Учащиеся приобретают знания и умения работы на с</w:t>
      </w:r>
      <w:r w:rsidR="007E5C43" w:rsidRPr="00447CC0">
        <w:rPr>
          <w:sz w:val="24"/>
        </w:rPr>
        <w:t xml:space="preserve">овременных профессиональных ПК и программных средствах, </w:t>
      </w:r>
      <w:r w:rsidRPr="00447CC0">
        <w:rPr>
          <w:sz w:val="24"/>
        </w:rPr>
        <w:t xml:space="preserve">включая оптические диски, сканеры, модемы, 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lastRenderedPageBreak/>
        <w:t>Приобретение информационной культуры  обеспечивается изучением и работой стекстовым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>Обучение сопровождается практикой работы на ПК с выполнением практических работ по всем темам программы.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447CC0">
        <w:rPr>
          <w:lang w:val="en-US"/>
        </w:rPr>
        <w:t>OnLine</w:t>
      </w:r>
      <w:r w:rsidRPr="00447CC0">
        <w:t>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47CC0" w:rsidRPr="008004A9" w:rsidRDefault="00447CC0" w:rsidP="00447CC0">
      <w:pPr>
        <w:pStyle w:val="aa"/>
        <w:spacing w:before="0" w:beforeAutospacing="0" w:after="0" w:afterAutospacing="0" w:line="276" w:lineRule="auto"/>
        <w:ind w:firstLine="360"/>
        <w:rPr>
          <w:color w:val="000000"/>
        </w:rPr>
      </w:pPr>
      <w:r w:rsidRPr="008004A9"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447CC0" w:rsidRPr="008004A9" w:rsidRDefault="00447CC0" w:rsidP="00447CC0">
      <w:pPr>
        <w:pStyle w:val="aa"/>
        <w:spacing w:before="0" w:beforeAutospacing="0" w:after="0" w:afterAutospacing="0" w:line="276" w:lineRule="auto"/>
        <w:ind w:firstLine="360"/>
        <w:rPr>
          <w:color w:val="000000"/>
        </w:rPr>
      </w:pPr>
      <w:r w:rsidRPr="006613CE">
        <w:rPr>
          <w:color w:val="000000"/>
        </w:rPr>
        <w:t xml:space="preserve">Текущий контроль усвоения учащимися учебного курса алгебры осуществляется через самостоятельные работы, тесты, практические работы, фронтальный или </w:t>
      </w:r>
      <w:r w:rsidRPr="008004A9">
        <w:rPr>
          <w:color w:val="000000"/>
        </w:rPr>
        <w:t>устный опросы,</w:t>
      </w:r>
      <w:r w:rsidRPr="006613CE">
        <w:rPr>
          <w:color w:val="000000"/>
        </w:rPr>
        <w:t xml:space="preserve"> контрольные работы по разделам учебного материала. </w:t>
      </w:r>
      <w:r w:rsidRPr="008004A9">
        <w:rPr>
          <w:color w:val="000000"/>
        </w:rPr>
        <w:t>Изучение разделов курса заканчивается проведением контрольного тестирования. Основным результатом обучения является достижение базовой информационно-коммуникационной компетентности учащегося</w:t>
      </w:r>
    </w:p>
    <w:p w:rsidR="00447CC0" w:rsidRPr="006613CE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613CE">
        <w:rPr>
          <w:color w:val="000000"/>
        </w:rPr>
        <w:t>           Оценка ответа учащегося при устном и письменном оп</w:t>
      </w:r>
      <w:r w:rsidRPr="006613CE">
        <w:rPr>
          <w:color w:val="000000"/>
        </w:rPr>
        <w:softHyphen/>
        <w:t>росе проводится по пятибалльной системе, т. е. за ответ вы</w:t>
      </w:r>
      <w:r w:rsidRPr="006613CE">
        <w:rPr>
          <w:color w:val="000000"/>
        </w:rPr>
        <w:softHyphen/>
        <w:t>ставляется одна из отметок: 1 (плохо), 2 (неудовлетвори</w:t>
      </w:r>
      <w:r w:rsidRPr="006613CE">
        <w:rPr>
          <w:color w:val="000000"/>
        </w:rPr>
        <w:softHyphen/>
        <w:t>тельно), 3   (удовлетворительно), 4 (хорошо), 5 (отлично).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b/>
          <w:i/>
          <w:color w:val="000000"/>
        </w:rPr>
      </w:pPr>
      <w:r w:rsidRPr="0072449F">
        <w:rPr>
          <w:b/>
          <w:i/>
          <w:color w:val="000000"/>
        </w:rPr>
        <w:t>Критерии и нормы оценки знаний 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Основными формами проверки знаний и умений учащихся являются письменная контрольная или самостоятельная работа, тематический или итоговый тест и устный опрос.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Среди погрешностей выделяются ошибки и недочеты.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Погрешность считается ошибкой, если она свидетельствует о том, что ученик не овладел основными знаниями, умениями, указаниями в программе.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К недочетам относятся погрешности, свидетельствующие о недостаточно прочном усвоении основных знаний и умений или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lastRenderedPageBreak/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преобразования. Получен верный ответ, последовательно и аккуратно записано решение.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Оценка ответа учащегося при устном и письменном опросе проводится по пятибалльной системе.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447CC0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устных ответов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     </w:t>
      </w:r>
      <w:r w:rsidRPr="0072449F">
        <w:rPr>
          <w:color w:val="000000"/>
          <w:u w:val="single"/>
        </w:rPr>
        <w:t>Ответ оценивается отметкой «5»,</w:t>
      </w:r>
      <w:r w:rsidRPr="0072449F">
        <w:rPr>
          <w:color w:val="000000"/>
        </w:rPr>
        <w:t xml:space="preserve"> если ученик: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отвечал самостоятельно без наводящих вопросов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«4»,</w:t>
      </w:r>
      <w:r w:rsidRPr="0072449F">
        <w:rPr>
          <w:color w:val="000000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изложении допущены небольшие пробелы, не исказившие сути содержания ответа;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один-два недочета при освещении основного содержания ответа, исправленные по замечанию учителя;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Ответ оценивается отметкой «3»,</w:t>
      </w:r>
      <w:r w:rsidRPr="0072449F">
        <w:rPr>
          <w:color w:val="000000"/>
        </w:rPr>
        <w:t xml:space="preserve"> если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имелись затруднения или допущены ошибки в определении понятий, выкладках, исправленные после нескольких наводящих вопросов учителя;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учение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lastRenderedPageBreak/>
        <w:t>при знании теоретического материала выявлена недостаточная сформированность основных умений и навыков.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«2»,</w:t>
      </w:r>
      <w:r w:rsidRPr="0072449F">
        <w:rPr>
          <w:color w:val="000000"/>
        </w:rPr>
        <w:t xml:space="preserve"> если 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 раскрыто основное содержание учебного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ошибки в определении понятий которые не исправлены после нескольких наводящих вопросов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письменных контрольных работ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«5» ставится</w:t>
      </w:r>
      <w:r w:rsidRPr="0072449F">
        <w:rPr>
          <w:color w:val="000000"/>
        </w:rPr>
        <w:t>, если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логических рассуждениях и обосновании нет пробелов и ошибок;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«4»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допущена одна ошибка или два-три недочета в выкладках (если этот вид работы не являлся специальным объектом проверки);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«3»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«2»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- допущены существенные ошибки, показавшие, что учащийся не владеет обязательными умениями по данной теме в полной мере.</w:t>
      </w:r>
    </w:p>
    <w:p w:rsidR="007E5C43" w:rsidRPr="004E13A2" w:rsidRDefault="007E5C43" w:rsidP="007E5C43">
      <w:pPr>
        <w:ind w:firstLine="567"/>
        <w:jc w:val="both"/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lastRenderedPageBreak/>
        <w:t>Содержание тем учебного курса</w:t>
      </w:r>
    </w:p>
    <w:p w:rsidR="00447CC0" w:rsidRDefault="00447CC0" w:rsidP="00447CC0">
      <w:pPr>
        <w:shd w:val="clear" w:color="auto" w:fill="FFFFFF"/>
        <w:rPr>
          <w:b/>
          <w:i/>
          <w:sz w:val="24"/>
          <w:szCs w:val="28"/>
        </w:rPr>
      </w:pPr>
    </w:p>
    <w:p w:rsidR="00447CC0" w:rsidRPr="00447CC0" w:rsidRDefault="00447CC0" w:rsidP="00447CC0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1. Введение в предмет – 1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50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Правила техники безопасности и поведения в кабинете информатики. Предмет информатики. Роль информации в жизни людей. Содержание курса информатики в 11 классе.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2. Графический редактор (графическая информация и компьютер) – 7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Графические редакторы и методы работы с ними.</w:t>
      </w:r>
    </w:p>
    <w:p w:rsidR="00447CC0" w:rsidRPr="00447CC0" w:rsidRDefault="00447CC0" w:rsidP="00447CC0">
      <w:pPr>
        <w:spacing w:line="276" w:lineRule="auto"/>
        <w:jc w:val="both"/>
        <w:rPr>
          <w:sz w:val="24"/>
        </w:rPr>
      </w:pPr>
      <w:r w:rsidRPr="00447CC0">
        <w:rPr>
          <w:b/>
          <w:bCs/>
          <w:sz w:val="24"/>
        </w:rPr>
        <w:t xml:space="preserve">Тема 3. Компьютерные сети (передача информации в компьютерных сетях) – 3 час. </w:t>
      </w:r>
      <w:r w:rsidRPr="00447CC0">
        <w:rPr>
          <w:sz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4. Текстовый редактор (текстовая информация и компьютер) - 5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447CC0" w:rsidRPr="00447CC0" w:rsidRDefault="00447CC0" w:rsidP="00447CC0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5. Компьютерные презентации (технология мультимедиа) – 3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</w:t>
      </w:r>
    </w:p>
    <w:p w:rsidR="00447CC0" w:rsidRPr="00447CC0" w:rsidRDefault="00447CC0" w:rsidP="00447CC0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6. Электронные таблицы (табличные вычисления на компьютере) – 4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Построение графиков и диаграмм с помощью электронных таблиц.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447CC0" w:rsidRPr="00447CC0" w:rsidRDefault="00447CC0" w:rsidP="00447CC0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7. Хранение и обработка информации в базах данных – 4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Проектирование и создание однотабличной БД.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8. Основы логики – 6 час.</w:t>
      </w:r>
    </w:p>
    <w:p w:rsidR="00447CC0" w:rsidRPr="00447CC0" w:rsidRDefault="00447CC0" w:rsidP="00447CC0">
      <w:pPr>
        <w:spacing w:line="276" w:lineRule="auto"/>
        <w:jc w:val="both"/>
        <w:rPr>
          <w:sz w:val="24"/>
        </w:rPr>
      </w:pPr>
      <w:r w:rsidRPr="00447CC0">
        <w:rPr>
          <w:sz w:val="24"/>
        </w:rPr>
        <w:t>Формальная логика. Логические выражения и их преобразования. Логические операции.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</w:p>
    <w:p w:rsidR="00447CC0" w:rsidRPr="00447CC0" w:rsidRDefault="00447CC0" w:rsidP="00447CC0">
      <w:pPr>
        <w:shd w:val="clear" w:color="auto" w:fill="FFFFFF"/>
        <w:rPr>
          <w:sz w:val="24"/>
          <w:szCs w:val="28"/>
        </w:rPr>
      </w:pPr>
    </w:p>
    <w:p w:rsidR="007E5C43" w:rsidRPr="00447CC0" w:rsidRDefault="00447CC0" w:rsidP="00251A6D">
      <w:pPr>
        <w:shd w:val="clear" w:color="auto" w:fill="FFFFFF"/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714297" w:rsidRPr="00447CC0" w:rsidRDefault="00714297" w:rsidP="00447CC0">
      <w:pPr>
        <w:spacing w:line="276" w:lineRule="auto"/>
        <w:ind w:firstLine="539"/>
        <w:jc w:val="both"/>
        <w:rPr>
          <w:b/>
          <w:i/>
          <w:iCs/>
          <w:sz w:val="24"/>
        </w:rPr>
      </w:pPr>
      <w:r w:rsidRPr="00447CC0">
        <w:rPr>
          <w:b/>
          <w:i/>
          <w:iCs/>
          <w:sz w:val="24"/>
        </w:rPr>
        <w:t>Учащиеся должны знать: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какие существуют области применения компьютерной графики;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графических редакторов;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  <w:r w:rsidR="00DD1BC8">
        <w:rPr>
          <w:sz w:val="24"/>
        </w:rPr>
        <w:t>;</w:t>
      </w:r>
      <w:r w:rsidRPr="00447CC0">
        <w:rPr>
          <w:sz w:val="24"/>
        </w:rPr>
        <w:t xml:space="preserve">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компьютерная сеть; в чем различие между локальными и глобальными сетями;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что такое Интернет; какие возможности предоставляет пользователю Всемирная паутина — </w:t>
      </w:r>
      <w:r w:rsidRPr="00447CC0">
        <w:rPr>
          <w:sz w:val="24"/>
          <w:lang w:val="en-US"/>
        </w:rPr>
        <w:t>WWW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какие существуют средства для создания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-страниц;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в чем состоит проектирование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-сайта;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>что значит опубликовать Web-сайт;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возможности текстового процессора по созданию </w:t>
      </w:r>
      <w:r w:rsidRPr="00447CC0">
        <w:rPr>
          <w:sz w:val="24"/>
          <w:lang w:val="en-US"/>
        </w:rPr>
        <w:t>web</w:t>
      </w:r>
      <w:r w:rsidR="00DD1BC8">
        <w:rPr>
          <w:sz w:val="24"/>
        </w:rPr>
        <w:t>-стра</w:t>
      </w:r>
      <w:r w:rsidR="00DD1BC8">
        <w:rPr>
          <w:sz w:val="24"/>
        </w:rPr>
        <w:softHyphen/>
        <w:t>ниц;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назначение текстовых редакторов (текстовых процессоров);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что такое мультимедиа;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принцип дискретизации, используемый для представления звука в памяти компьютера;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основные типы сценариев, используемых в компьютерных през</w:t>
      </w:r>
      <w:r w:rsidR="00DD1BC8">
        <w:t>ентациях;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электронная таблица и табличный процессор;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графические возможности табличного процессора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база данных, система управления базами данных (СУБД), информационная система;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структуру команд поиска и сортировки информации в базах данных;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что такое логическая величина, логическое выражение;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что такое логически</w:t>
      </w:r>
      <w:r w:rsidR="00DD1BC8">
        <w:rPr>
          <w:sz w:val="24"/>
        </w:rPr>
        <w:t>е операции, как они выполняются;</w:t>
      </w:r>
    </w:p>
    <w:p w:rsidR="00447CC0" w:rsidRPr="00447CC0" w:rsidRDefault="00DD1BC8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lastRenderedPageBreak/>
        <w:t>понятия формальной логики,</w:t>
      </w:r>
      <w:r w:rsidR="00447CC0" w:rsidRPr="00447CC0">
        <w:rPr>
          <w:sz w:val="24"/>
        </w:rPr>
        <w:t xml:space="preserve"> </w:t>
      </w:r>
      <w:r>
        <w:rPr>
          <w:sz w:val="24"/>
        </w:rPr>
        <w:t>л</w:t>
      </w:r>
      <w:r w:rsidR="00447CC0" w:rsidRPr="00447CC0">
        <w:rPr>
          <w:sz w:val="24"/>
        </w:rPr>
        <w:t>огические операции «и», «или», «не», импликация, эквивалентность.</w:t>
      </w:r>
    </w:p>
    <w:p w:rsidR="00714297" w:rsidRPr="00447CC0" w:rsidRDefault="00714297" w:rsidP="00447CC0">
      <w:pPr>
        <w:spacing w:line="276" w:lineRule="auto"/>
        <w:ind w:firstLine="539"/>
        <w:jc w:val="both"/>
        <w:rPr>
          <w:b/>
          <w:i/>
          <w:iCs/>
          <w:sz w:val="24"/>
        </w:rPr>
      </w:pPr>
      <w:r w:rsidRPr="00447CC0">
        <w:rPr>
          <w:b/>
          <w:i/>
          <w:iCs/>
          <w:sz w:val="24"/>
        </w:rPr>
        <w:t>Учащиеся должны уметь: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строить несложные изображения с помощью одного из графических редакторов;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сохранять рисунки на диске и загружать с диска; выводить на печать</w:t>
      </w:r>
      <w:r w:rsidR="00447CC0" w:rsidRPr="00447CC0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осуществлять обмен информацией с файл-сервером локальной сети или с рабочими станциями одноранговой сети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осуществлять прием/передачу электронной почты с помощью почтовой клиент-программы;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осуществлять просмотр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-страниц с помощью браузера;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работать с одной из программ-архиваторов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создать несложныйWeb-сайт с помощью </w:t>
      </w:r>
      <w:r w:rsidRPr="00447CC0">
        <w:rPr>
          <w:sz w:val="24"/>
          <w:lang w:val="en-US"/>
        </w:rPr>
        <w:t>MicrosoftWord</w:t>
      </w:r>
      <w:r w:rsidRPr="00447CC0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>набирать и редактировать текст в одном из текстовых редакторов;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выполнять основные операции над текстом, допускаемые этим редактором;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сохранять текст на диске, загружать его с диска, выводить на печать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  <w:rPr>
          <w:iCs/>
        </w:rPr>
      </w:pPr>
      <w:r w:rsidRPr="00447CC0">
        <w:rPr>
          <w:iCs/>
        </w:rPr>
        <w:t>создавать несложную презентацию в среде типовой программы, совмещающей изоб</w:t>
      </w:r>
      <w:r w:rsidR="00DD1BC8">
        <w:rPr>
          <w:iCs/>
        </w:rPr>
        <w:t>ражение, звук, анимацию и текст;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открывать готовую электронную таблицу в одном из табличных процессоров;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редактировать содержимое ячеек; осуществлять расчеты по готовой электронной таблице;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получать диаграммы с помощью графических средств табличного процессора;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создавать электронную таблицу для несложных расчетов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открывать готовую БД в одной из СУБД реляционного типа;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организовывать поиск информации в БД;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ре</w:t>
      </w:r>
      <w:r w:rsidR="00DD1BC8">
        <w:rPr>
          <w:sz w:val="24"/>
        </w:rPr>
        <w:t>дактировать содержимое полей БД;</w:t>
      </w:r>
      <w:r w:rsidRPr="00447CC0">
        <w:rPr>
          <w:sz w:val="24"/>
        </w:rPr>
        <w:t xml:space="preserve">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сортировать записи в БД по ключу, добавлять и удалять записи в БД;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создавать и заполнять однотабличную БД в среде СУБД.</w:t>
      </w:r>
    </w:p>
    <w:p w:rsidR="00447CC0" w:rsidRPr="00447CC0" w:rsidRDefault="00DD1BC8" w:rsidP="00447CC0">
      <w:pPr>
        <w:pStyle w:val="a9"/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решать задачи формальной логики,</w:t>
      </w:r>
      <w:r w:rsidR="00447CC0" w:rsidRPr="00447CC0">
        <w:rPr>
          <w:sz w:val="24"/>
        </w:rPr>
        <w:t xml:space="preserve"> </w:t>
      </w:r>
      <w:r>
        <w:rPr>
          <w:sz w:val="24"/>
        </w:rPr>
        <w:t>п</w:t>
      </w:r>
      <w:r w:rsidR="00447CC0" w:rsidRPr="00447CC0">
        <w:rPr>
          <w:sz w:val="24"/>
        </w:rPr>
        <w:t>рименять логические операции.</w:t>
      </w:r>
    </w:p>
    <w:p w:rsidR="00447CC0" w:rsidRPr="004E13A2" w:rsidRDefault="00447CC0" w:rsidP="00DD1BC8">
      <w:pPr>
        <w:ind w:left="283"/>
        <w:jc w:val="both"/>
        <w:rPr>
          <w:b/>
          <w:sz w:val="24"/>
        </w:rPr>
      </w:pPr>
    </w:p>
    <w:p w:rsidR="00714297" w:rsidRPr="004E13A2" w:rsidRDefault="00714297" w:rsidP="007E5C43">
      <w:pPr>
        <w:shd w:val="clear" w:color="auto" w:fill="FFFFFF"/>
        <w:jc w:val="both"/>
        <w:rPr>
          <w:b/>
          <w:bCs/>
        </w:rPr>
      </w:pPr>
    </w:p>
    <w:p w:rsidR="00241205" w:rsidRPr="004E13A2" w:rsidRDefault="00241205" w:rsidP="007E5C43">
      <w:pPr>
        <w:shd w:val="clear" w:color="auto" w:fill="FFFFFF"/>
        <w:jc w:val="both"/>
        <w:rPr>
          <w:b/>
          <w:bCs/>
        </w:rPr>
      </w:pPr>
    </w:p>
    <w:p w:rsidR="00241205" w:rsidRPr="004E13A2" w:rsidRDefault="00241205" w:rsidP="007E5C43">
      <w:pPr>
        <w:shd w:val="clear" w:color="auto" w:fill="FFFFFF"/>
        <w:jc w:val="both"/>
        <w:rPr>
          <w:b/>
          <w:bCs/>
        </w:rPr>
      </w:pPr>
    </w:p>
    <w:p w:rsidR="00CA1C1C" w:rsidRPr="004E13A2" w:rsidRDefault="00CA1C1C" w:rsidP="00251A6D">
      <w:pPr>
        <w:ind w:left="2124"/>
        <w:rPr>
          <w:sz w:val="24"/>
        </w:rPr>
      </w:pPr>
    </w:p>
    <w:p w:rsidR="00CA1C1C" w:rsidRPr="004E13A2" w:rsidRDefault="00CA1C1C">
      <w:pPr>
        <w:spacing w:after="200" w:line="276" w:lineRule="auto"/>
        <w:rPr>
          <w:sz w:val="24"/>
        </w:rPr>
      </w:pPr>
      <w:r w:rsidRPr="004E13A2">
        <w:rPr>
          <w:sz w:val="24"/>
        </w:rPr>
        <w:br w:type="page"/>
      </w:r>
    </w:p>
    <w:p w:rsidR="00CA1C1C" w:rsidRPr="00DD1BC8" w:rsidRDefault="00DD1BC8" w:rsidP="00CA1C1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DD1BC8">
        <w:rPr>
          <w:rFonts w:ascii="Times New Roman" w:hAnsi="Times New Roman" w:cs="Times New Roman"/>
          <w:i/>
          <w:color w:val="auto"/>
          <w:sz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34"/>
        <w:gridCol w:w="4820"/>
        <w:gridCol w:w="1276"/>
        <w:gridCol w:w="2233"/>
      </w:tblGrid>
      <w:tr w:rsidR="004E13A2" w:rsidRPr="004E13A2" w:rsidTr="007F587D">
        <w:tc>
          <w:tcPr>
            <w:tcW w:w="608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Введение.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A1C1C" w:rsidRPr="004E13A2" w:rsidRDefault="006D1CEE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CA1C1C" w:rsidRPr="004E13A2" w:rsidRDefault="007F587D" w:rsidP="00F32405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контроля</w:t>
            </w:r>
          </w:p>
        </w:tc>
      </w:tr>
      <w:tr w:rsidR="004E13A2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r w:rsidRPr="004E13A2"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r w:rsidRPr="004E13A2">
              <w:t>1.1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r w:rsidRPr="004E13A2">
              <w:t>ПТБ. Роль компьютера в жизни человека. Классификация программного обеспечения.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A1C1C" w:rsidRPr="004E13A2" w:rsidRDefault="007F587D" w:rsidP="00F32405">
            <w:r>
              <w:t>собеседование</w:t>
            </w:r>
          </w:p>
        </w:tc>
      </w:tr>
      <w:tr w:rsidR="004E13A2" w:rsidRPr="004E13A2" w:rsidTr="007F587D">
        <w:tc>
          <w:tcPr>
            <w:tcW w:w="608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Графический редактор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A1C1C" w:rsidRPr="004E13A2" w:rsidRDefault="00CA1C1C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2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2.1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 xml:space="preserve">Графические редакторы. Векторные редакторы в </w:t>
            </w:r>
            <w:r w:rsidRPr="004E13A2">
              <w:rPr>
                <w:lang w:val="en-US"/>
              </w:rPr>
              <w:t>Word</w:t>
            </w:r>
            <w:r w:rsidRPr="004E13A2">
              <w:t>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7F587D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3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2.2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>Инструменты векторного редактора.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4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2.3</w:t>
            </w:r>
          </w:p>
        </w:tc>
        <w:tc>
          <w:tcPr>
            <w:tcW w:w="4820" w:type="dxa"/>
          </w:tcPr>
          <w:p w:rsidR="00CA1C1C" w:rsidRPr="004E13A2" w:rsidRDefault="00CA1C1C" w:rsidP="00F32405">
            <w:pPr>
              <w:tabs>
                <w:tab w:val="center" w:pos="2936"/>
              </w:tabs>
            </w:pPr>
            <w:r w:rsidRPr="004E13A2">
              <w:t xml:space="preserve">Обрамление. Инструмент «форма», комбиниров. </w:t>
            </w:r>
            <w:r w:rsidR="004C168D">
              <w:t>объектов.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5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2.4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 xml:space="preserve">Эффекты в </w:t>
            </w:r>
            <w:r w:rsidRPr="004E13A2">
              <w:rPr>
                <w:lang w:val="en-US"/>
              </w:rPr>
              <w:t>Inscape</w:t>
            </w:r>
            <w:r w:rsidRPr="004E13A2">
              <w:t xml:space="preserve">. 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6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2.5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 xml:space="preserve">Проект в </w:t>
            </w:r>
            <w:r w:rsidRPr="004E13A2">
              <w:rPr>
                <w:lang w:val="en-US"/>
              </w:rPr>
              <w:t>Inscape</w:t>
            </w:r>
            <w:r w:rsidRPr="004E13A2">
              <w:t>. Защита проекта.</w:t>
            </w:r>
          </w:p>
        </w:tc>
        <w:tc>
          <w:tcPr>
            <w:tcW w:w="1276" w:type="dxa"/>
          </w:tcPr>
          <w:p w:rsidR="00CA1C1C" w:rsidRPr="004C168D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r w:rsidRPr="004E13A2">
              <w:t>7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2.6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 xml:space="preserve">Растровый редактор </w:t>
            </w:r>
            <w:r w:rsidRPr="004E13A2">
              <w:rPr>
                <w:lang w:val="en-US"/>
              </w:rPr>
              <w:t>Gimp</w:t>
            </w:r>
            <w:r w:rsidRPr="004E13A2">
              <w:t>. Базовые инструменты</w:t>
            </w:r>
          </w:p>
        </w:tc>
        <w:tc>
          <w:tcPr>
            <w:tcW w:w="1276" w:type="dxa"/>
          </w:tcPr>
          <w:p w:rsidR="00CA1C1C" w:rsidRPr="006D1CEE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r w:rsidRPr="004E13A2">
              <w:t>8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r w:rsidRPr="004E13A2">
              <w:t>2.7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A1C1C" w:rsidRPr="004E13A2" w:rsidRDefault="00CA1C1C" w:rsidP="00F32405">
            <w:pPr>
              <w:rPr>
                <w:lang w:val="en-US"/>
              </w:rPr>
            </w:pPr>
            <w:r w:rsidRPr="004E13A2">
              <w:t>Приемы работы в</w:t>
            </w:r>
            <w:r w:rsidRPr="004E13A2">
              <w:rPr>
                <w:lang w:val="en-US"/>
              </w:rPr>
              <w:t xml:space="preserve"> Gimp</w:t>
            </w:r>
            <w:r w:rsidRPr="004E13A2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C1C" w:rsidRPr="006D1CEE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A1C1C" w:rsidRPr="004E13A2" w:rsidRDefault="004C168D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4E13A2" w:rsidRPr="004E13A2" w:rsidTr="007F587D">
        <w:tc>
          <w:tcPr>
            <w:tcW w:w="608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4E13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Компьютерные сети.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A1C1C" w:rsidRPr="004E13A2" w:rsidRDefault="00542B74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pPr>
              <w:rPr>
                <w:lang w:val="en-US"/>
              </w:rPr>
            </w:pPr>
            <w:r w:rsidRPr="004E13A2">
              <w:rPr>
                <w:lang w:val="en-US"/>
              </w:rPr>
              <w:t>9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rPr>
                <w:lang w:val="en-US"/>
              </w:rPr>
              <w:t>3</w:t>
            </w:r>
            <w:r w:rsidRPr="004E13A2">
              <w:t>.1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t xml:space="preserve">Компьютерные сети. Язык </w:t>
            </w:r>
            <w:r w:rsidRPr="004E13A2">
              <w:rPr>
                <w:lang w:val="en-US"/>
              </w:rPr>
              <w:t>HTML</w:t>
            </w:r>
            <w:r w:rsidRPr="004E13A2">
              <w:t>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pPr>
              <w:rPr>
                <w:lang w:val="en-US"/>
              </w:rPr>
            </w:pPr>
            <w:r w:rsidRPr="004E13A2">
              <w:rPr>
                <w:lang w:val="en-US"/>
              </w:rPr>
              <w:t>10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rPr>
                <w:lang w:val="en-US"/>
              </w:rPr>
              <w:t>3</w:t>
            </w:r>
            <w:r w:rsidRPr="004E13A2">
              <w:t>.2</w:t>
            </w:r>
          </w:p>
        </w:tc>
        <w:tc>
          <w:tcPr>
            <w:tcW w:w="4820" w:type="dxa"/>
          </w:tcPr>
          <w:p w:rsidR="00CA1C1C" w:rsidRPr="004E13A2" w:rsidRDefault="00542B74" w:rsidP="00F32405">
            <w:r w:rsidRPr="00542B74">
              <w:t>Таблицы в HTML.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pPr>
              <w:rPr>
                <w:highlight w:val="green"/>
              </w:rPr>
            </w:pPr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</w:tcPr>
          <w:p w:rsidR="00CA1C1C" w:rsidRPr="004E13A2" w:rsidRDefault="00CA1C1C" w:rsidP="00F32405">
            <w:pPr>
              <w:rPr>
                <w:lang w:val="en-US"/>
              </w:rPr>
            </w:pPr>
            <w:r w:rsidRPr="004E13A2">
              <w:rPr>
                <w:lang w:val="en-US"/>
              </w:rPr>
              <w:t>11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rPr>
                <w:lang w:val="en-US"/>
              </w:rPr>
              <w:t>3</w:t>
            </w:r>
            <w:r w:rsidRPr="004E13A2">
              <w:t>.3</w:t>
            </w:r>
          </w:p>
        </w:tc>
        <w:tc>
          <w:tcPr>
            <w:tcW w:w="4820" w:type="dxa"/>
          </w:tcPr>
          <w:p w:rsidR="00CA1C1C" w:rsidRPr="004E13A2" w:rsidRDefault="00542B74" w:rsidP="00F32405">
            <w:pPr>
              <w:rPr>
                <w:lang w:val="en-US"/>
              </w:rPr>
            </w:pPr>
            <w:r w:rsidRPr="00542B74">
              <w:t>Каскадные таблицы стилей. НТМL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4C168D" w:rsidP="00F32405">
            <w:pPr>
              <w:rPr>
                <w:highlight w:val="green"/>
              </w:rPr>
            </w:pPr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4E13A2" w:rsidRPr="004E13A2" w:rsidTr="007F587D">
        <w:tc>
          <w:tcPr>
            <w:tcW w:w="608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4E13A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Текстовый редактор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A1C1C" w:rsidRPr="004E13A2" w:rsidRDefault="00CA1C1C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CA1C1C" w:rsidRPr="004E13A2" w:rsidRDefault="00CA1C1C" w:rsidP="00F324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3A2" w:rsidRPr="004E13A2" w:rsidTr="007F587D">
        <w:tc>
          <w:tcPr>
            <w:tcW w:w="608" w:type="dxa"/>
          </w:tcPr>
          <w:p w:rsidR="00CA1C1C" w:rsidRPr="00890C9A" w:rsidRDefault="00CA1C1C" w:rsidP="00F32405">
            <w:r w:rsidRPr="004E13A2">
              <w:rPr>
                <w:lang w:val="en-US"/>
              </w:rPr>
              <w:t>1</w:t>
            </w:r>
            <w:r w:rsidR="00890C9A">
              <w:t>2</w:t>
            </w:r>
          </w:p>
        </w:tc>
        <w:tc>
          <w:tcPr>
            <w:tcW w:w="634" w:type="dxa"/>
          </w:tcPr>
          <w:p w:rsidR="00CA1C1C" w:rsidRPr="004E13A2" w:rsidRDefault="00CA1C1C" w:rsidP="00F32405">
            <w:r w:rsidRPr="004E13A2">
              <w:t>5.1</w:t>
            </w:r>
          </w:p>
        </w:tc>
        <w:tc>
          <w:tcPr>
            <w:tcW w:w="4820" w:type="dxa"/>
          </w:tcPr>
          <w:p w:rsidR="00CA1C1C" w:rsidRPr="004E13A2" w:rsidRDefault="00CA1C1C" w:rsidP="00F32405">
            <w:r w:rsidRPr="004E13A2">
              <w:rPr>
                <w:lang w:val="en-US"/>
              </w:rPr>
              <w:t>MSOffice</w:t>
            </w:r>
            <w:r w:rsidRPr="004E13A2">
              <w:t xml:space="preserve"> Назначение редакторов, обзор текстовый редакторов.</w:t>
            </w:r>
          </w:p>
        </w:tc>
        <w:tc>
          <w:tcPr>
            <w:tcW w:w="1276" w:type="dxa"/>
          </w:tcPr>
          <w:p w:rsidR="00CA1C1C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CA1C1C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890C9A" w:rsidRDefault="00890C9A" w:rsidP="00F32405">
            <w:r w:rsidRPr="004E13A2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5.2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 xml:space="preserve">Свойства шрифта, абзаца, страницы. 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pPr>
              <w:rPr>
                <w:lang w:val="en-US"/>
              </w:rPr>
            </w:pP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890C9A" w:rsidRDefault="00890C9A" w:rsidP="00F32405">
            <w:r w:rsidRPr="004E13A2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5.3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Вставка таблиц в документ.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pPr>
              <w:rPr>
                <w:lang w:val="en-US"/>
              </w:rPr>
            </w:pP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890C9A" w:rsidRDefault="00890C9A" w:rsidP="00F32405">
            <w:r w:rsidRPr="004E13A2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5.4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Стили. Сноски. Номера страниц. Вставка оглавления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pPr>
              <w:rPr>
                <w:lang w:val="en-US"/>
              </w:rPr>
            </w:pP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890C9A" w:rsidRPr="00890C9A" w:rsidRDefault="00890C9A" w:rsidP="00F32405">
            <w:r w:rsidRPr="004E13A2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5.5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Редактирование стилей.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90C9A" w:rsidRPr="004E13A2" w:rsidRDefault="00890C9A" w:rsidP="00F228AA">
            <w:pPr>
              <w:rPr>
                <w:lang w:val="en-US"/>
              </w:rPr>
            </w:pPr>
            <w:r w:rsidRPr="004E13A2">
              <w:t>Итогов</w:t>
            </w:r>
            <w:r w:rsidR="00F228AA">
              <w:t xml:space="preserve">ая </w:t>
            </w:r>
            <w:r w:rsidR="00F228AA"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5.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90C9A" w:rsidRPr="004E13A2" w:rsidRDefault="00890C9A" w:rsidP="006D1CEE">
            <w:pPr>
              <w:jc w:val="center"/>
              <w:rPr>
                <w:b/>
                <w:sz w:val="28"/>
                <w:szCs w:val="28"/>
              </w:rPr>
            </w:pPr>
            <w:r w:rsidRPr="004E1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1</w:t>
            </w:r>
            <w:r w:rsidR="00F32405">
              <w:t>7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6.1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 xml:space="preserve">Программа </w:t>
            </w:r>
            <w:r w:rsidRPr="004E13A2">
              <w:rPr>
                <w:lang w:val="en-US"/>
              </w:rPr>
              <w:t>MSPowerPoint</w:t>
            </w:r>
            <w:r w:rsidRPr="004E13A2">
              <w:t>. Кадр. Оформление кадра.</w:t>
            </w:r>
          </w:p>
          <w:p w:rsidR="00890C9A" w:rsidRPr="004E13A2" w:rsidRDefault="00890C9A" w:rsidP="00F32405">
            <w:r w:rsidRPr="004E13A2">
              <w:t>Работа над сценарием презентации.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1</w:t>
            </w:r>
            <w:r w:rsidR="00F32405">
              <w:t>8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6.2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Переходы между кадрами. Анимация в кадре.</w:t>
            </w:r>
          </w:p>
          <w:p w:rsidR="00890C9A" w:rsidRPr="004E13A2" w:rsidRDefault="00890C9A" w:rsidP="00F32405">
            <w:r w:rsidRPr="004E13A2">
              <w:t>Вставка рис, видео, звука, анимация объектов, слайдов, кнопки.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890C9A" w:rsidRPr="00F32405" w:rsidRDefault="00F32405" w:rsidP="00F32405">
            <w:r>
              <w:t>19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6.3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Создание презентации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90C9A" w:rsidRPr="004E13A2" w:rsidRDefault="00F228AA" w:rsidP="00F32405">
            <w:r w:rsidRPr="004E13A2">
              <w:t>Итогов</w:t>
            </w:r>
            <w:r>
              <w:t xml:space="preserve">ая </w:t>
            </w: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4E13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Электронные таблицы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90C9A" w:rsidRPr="004E13A2" w:rsidRDefault="00890C9A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0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7.1</w:t>
            </w:r>
          </w:p>
        </w:tc>
        <w:tc>
          <w:tcPr>
            <w:tcW w:w="4820" w:type="dxa"/>
          </w:tcPr>
          <w:p w:rsidR="00890C9A" w:rsidRPr="00447CC0" w:rsidRDefault="00890C9A" w:rsidP="00F32405">
            <w:r w:rsidRPr="004E13A2">
              <w:t xml:space="preserve">Программа </w:t>
            </w:r>
            <w:r w:rsidRPr="004E13A2">
              <w:rPr>
                <w:lang w:val="en-US"/>
              </w:rPr>
              <w:t>MSExcel</w:t>
            </w:r>
            <w:r w:rsidRPr="004E13A2">
              <w:t>. Структура таблицы. Относительная ссылка</w:t>
            </w:r>
            <w:r w:rsidRPr="00447CC0">
              <w:t>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1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7.2</w:t>
            </w:r>
          </w:p>
        </w:tc>
        <w:tc>
          <w:tcPr>
            <w:tcW w:w="4820" w:type="dxa"/>
          </w:tcPr>
          <w:p w:rsidR="00890C9A" w:rsidRPr="004E13A2" w:rsidRDefault="00890C9A" w:rsidP="00F32405">
            <w:pPr>
              <w:rPr>
                <w:lang w:val="en-US"/>
              </w:rPr>
            </w:pPr>
            <w:r w:rsidRPr="004E13A2">
              <w:t>Абсолютная ссылка</w:t>
            </w:r>
            <w:r w:rsidRPr="004E13A2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2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7.3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Формулы.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7.4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 xml:space="preserve">Построение диаграмм и графиков средствами </w:t>
            </w:r>
            <w:r w:rsidRPr="004E13A2">
              <w:rPr>
                <w:lang w:val="en-US"/>
              </w:rPr>
              <w:t>Excel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90C9A" w:rsidRPr="004E13A2" w:rsidRDefault="00F228AA" w:rsidP="00F32405">
            <w:r w:rsidRPr="004E13A2">
              <w:t>Итогов</w:t>
            </w:r>
            <w:r>
              <w:t xml:space="preserve">ая </w:t>
            </w: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4E13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Базы данных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90C9A" w:rsidRPr="004E13A2" w:rsidRDefault="00890C9A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4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8.1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Назначение и типы баз данных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5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8.2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 xml:space="preserve">Создание базы данных в </w:t>
            </w:r>
            <w:r w:rsidRPr="004E13A2">
              <w:rPr>
                <w:lang w:val="en-US"/>
              </w:rPr>
              <w:t>MSAccess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6</w:t>
            </w:r>
          </w:p>
        </w:tc>
        <w:tc>
          <w:tcPr>
            <w:tcW w:w="634" w:type="dxa"/>
          </w:tcPr>
          <w:p w:rsidR="00890C9A" w:rsidRPr="004E13A2" w:rsidRDefault="00890C9A" w:rsidP="00F32405">
            <w:pPr>
              <w:rPr>
                <w:lang w:val="en-US"/>
              </w:rPr>
            </w:pPr>
            <w:r w:rsidRPr="004E13A2">
              <w:rPr>
                <w:lang w:val="en-US"/>
              </w:rPr>
              <w:t>8.3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Поиск информации в базе данных. Фильтры, запросы.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tcBorders>
              <w:bottom w:val="single" w:sz="4" w:space="0" w:color="auto"/>
            </w:tcBorders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8.4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C9A" w:rsidRPr="004E13A2" w:rsidRDefault="00890C9A" w:rsidP="00F32405">
            <w:r w:rsidRPr="004E13A2">
              <w:t>Отчеты в базе данных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90C9A" w:rsidRPr="004E13A2" w:rsidRDefault="00F228AA" w:rsidP="00F32405">
            <w:r w:rsidRPr="004E13A2">
              <w:t>Итогов</w:t>
            </w:r>
            <w:r>
              <w:t xml:space="preserve">ая </w:t>
            </w:r>
            <w:r w:rsidRPr="00B025DB">
              <w:rPr>
                <w:szCs w:val="22"/>
              </w:rPr>
              <w:t>практическая работа</w:t>
            </w:r>
          </w:p>
        </w:tc>
      </w:tr>
      <w:tr w:rsidR="00890C9A" w:rsidRPr="004E13A2" w:rsidTr="007F587D">
        <w:tc>
          <w:tcPr>
            <w:tcW w:w="608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4E13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Основы логики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90C9A" w:rsidRPr="004E13A2" w:rsidRDefault="00890C9A" w:rsidP="006D1CE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13A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33" w:type="dxa"/>
            <w:shd w:val="clear" w:color="auto" w:fill="C2D69B" w:themeFill="accent3" w:themeFillTint="99"/>
          </w:tcPr>
          <w:p w:rsidR="00890C9A" w:rsidRPr="004E13A2" w:rsidRDefault="00890C9A" w:rsidP="00F32405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2</w:t>
            </w:r>
            <w:r w:rsidR="00F32405">
              <w:t>8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9.1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Введение в математическую логику. Базовые операции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F32405" w:rsidP="00F32405">
            <w:r>
              <w:t>29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9.2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Построение таблиц истинности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3</w:t>
            </w:r>
            <w:r w:rsidR="00F32405">
              <w:t>0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9.3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Преобразование логических выражений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3</w:t>
            </w:r>
            <w:r w:rsidR="00F32405">
              <w:t>1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9.4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Построение логических схем по логическому выражению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собеседование, практическая работа</w:t>
            </w:r>
          </w:p>
        </w:tc>
      </w:tr>
      <w:tr w:rsidR="00890C9A" w:rsidRPr="004E13A2" w:rsidTr="007F587D">
        <w:tc>
          <w:tcPr>
            <w:tcW w:w="608" w:type="dxa"/>
          </w:tcPr>
          <w:p w:rsidR="00890C9A" w:rsidRPr="00F32405" w:rsidRDefault="00890C9A" w:rsidP="00F32405">
            <w:r w:rsidRPr="004E13A2">
              <w:rPr>
                <w:lang w:val="en-US"/>
              </w:rPr>
              <w:t>3</w:t>
            </w:r>
            <w:r w:rsidR="00F32405">
              <w:t>2</w:t>
            </w:r>
          </w:p>
        </w:tc>
        <w:tc>
          <w:tcPr>
            <w:tcW w:w="634" w:type="dxa"/>
          </w:tcPr>
          <w:p w:rsidR="00890C9A" w:rsidRPr="004E13A2" w:rsidRDefault="00890C9A" w:rsidP="00F32405">
            <w:r w:rsidRPr="004E13A2">
              <w:t>9.5</w:t>
            </w:r>
          </w:p>
        </w:tc>
        <w:tc>
          <w:tcPr>
            <w:tcW w:w="4820" w:type="dxa"/>
          </w:tcPr>
          <w:p w:rsidR="00890C9A" w:rsidRPr="004E13A2" w:rsidRDefault="00890C9A" w:rsidP="00F32405">
            <w:r w:rsidRPr="004E13A2">
              <w:t>Решение логических задач.</w:t>
            </w:r>
          </w:p>
        </w:tc>
        <w:tc>
          <w:tcPr>
            <w:tcW w:w="1276" w:type="dxa"/>
          </w:tcPr>
          <w:p w:rsidR="00890C9A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90C9A" w:rsidRPr="004E13A2" w:rsidRDefault="00F228AA" w:rsidP="00F32405">
            <w:r w:rsidRPr="00B025DB">
              <w:rPr>
                <w:szCs w:val="22"/>
              </w:rPr>
              <w:t>практическая работа</w:t>
            </w:r>
          </w:p>
        </w:tc>
      </w:tr>
      <w:tr w:rsidR="00E0405E" w:rsidRPr="004E13A2" w:rsidTr="007F587D">
        <w:tc>
          <w:tcPr>
            <w:tcW w:w="608" w:type="dxa"/>
          </w:tcPr>
          <w:p w:rsidR="00E0405E" w:rsidRPr="00F32405" w:rsidRDefault="00E0405E" w:rsidP="00F32405">
            <w:r>
              <w:t>33</w:t>
            </w:r>
          </w:p>
        </w:tc>
        <w:tc>
          <w:tcPr>
            <w:tcW w:w="634" w:type="dxa"/>
          </w:tcPr>
          <w:p w:rsidR="00E0405E" w:rsidRPr="004E13A2" w:rsidRDefault="00E0405E" w:rsidP="00F32405">
            <w:r>
              <w:t>9.6</w:t>
            </w:r>
          </w:p>
        </w:tc>
        <w:tc>
          <w:tcPr>
            <w:tcW w:w="4820" w:type="dxa"/>
          </w:tcPr>
          <w:p w:rsidR="00E0405E" w:rsidRPr="004E13A2" w:rsidRDefault="00E0405E" w:rsidP="00F32405">
            <w:r w:rsidRPr="004E13A2">
              <w:t>Итоговое занятие.</w:t>
            </w:r>
          </w:p>
        </w:tc>
        <w:tc>
          <w:tcPr>
            <w:tcW w:w="1276" w:type="dxa"/>
          </w:tcPr>
          <w:p w:rsidR="00E0405E" w:rsidRPr="004E13A2" w:rsidRDefault="006D1CEE" w:rsidP="006D1CEE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E0405E" w:rsidRPr="004E13A2" w:rsidRDefault="00F228AA" w:rsidP="00A25E44">
            <w:r w:rsidRPr="004E13A2">
              <w:t>Итогов</w:t>
            </w:r>
            <w:r>
              <w:t xml:space="preserve">ая </w:t>
            </w:r>
            <w:r w:rsidRPr="00B025DB">
              <w:rPr>
                <w:szCs w:val="22"/>
              </w:rPr>
              <w:t>практическая работа</w:t>
            </w:r>
          </w:p>
        </w:tc>
      </w:tr>
      <w:tr w:rsidR="00E0405E" w:rsidRPr="004E13A2" w:rsidTr="007F587D">
        <w:tc>
          <w:tcPr>
            <w:tcW w:w="608" w:type="dxa"/>
            <w:shd w:val="clear" w:color="auto" w:fill="D6E3BC" w:themeFill="accent3" w:themeFillTint="66"/>
          </w:tcPr>
          <w:p w:rsidR="00E0405E" w:rsidRPr="00E0405E" w:rsidRDefault="00E0405E" w:rsidP="00A25E44">
            <w:pPr>
              <w:rPr>
                <w:b/>
              </w:rPr>
            </w:pPr>
            <w:r w:rsidRPr="00E0405E">
              <w:rPr>
                <w:b/>
                <w:lang w:val="en-US"/>
              </w:rPr>
              <w:t>3</w:t>
            </w:r>
            <w:r w:rsidRPr="00E0405E">
              <w:rPr>
                <w:b/>
              </w:rPr>
              <w:t>4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E0405E" w:rsidRPr="00E0405E" w:rsidRDefault="00E0405E" w:rsidP="00A25E44">
            <w:pPr>
              <w:rPr>
                <w:b/>
              </w:rPr>
            </w:pPr>
            <w:r w:rsidRPr="00E0405E">
              <w:rPr>
                <w:b/>
              </w:rPr>
              <w:t>9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0405E" w:rsidRPr="00E0405E" w:rsidRDefault="00E0405E" w:rsidP="00A25E44">
            <w:pPr>
              <w:rPr>
                <w:b/>
              </w:rPr>
            </w:pPr>
            <w:r w:rsidRPr="00E0405E">
              <w:rPr>
                <w:b/>
              </w:rPr>
              <w:t>Резерв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0405E" w:rsidRPr="00E0405E" w:rsidRDefault="00E0405E" w:rsidP="006D1CEE">
            <w:pPr>
              <w:jc w:val="center"/>
              <w:rPr>
                <w:b/>
              </w:rPr>
            </w:pPr>
            <w:r w:rsidRPr="00E0405E">
              <w:rPr>
                <w:b/>
              </w:rPr>
              <w:t>1</w:t>
            </w:r>
          </w:p>
        </w:tc>
        <w:tc>
          <w:tcPr>
            <w:tcW w:w="2233" w:type="dxa"/>
            <w:shd w:val="clear" w:color="auto" w:fill="D6E3BC" w:themeFill="accent3" w:themeFillTint="66"/>
          </w:tcPr>
          <w:p w:rsidR="00E0405E" w:rsidRPr="004E13A2" w:rsidRDefault="00E0405E" w:rsidP="00A25E44"/>
        </w:tc>
      </w:tr>
    </w:tbl>
    <w:p w:rsidR="00CA1C1C" w:rsidRDefault="00CA1C1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F228AA" w:rsidRDefault="00F228AA">
      <w:pPr>
        <w:spacing w:after="200" w:line="276" w:lineRule="auto"/>
      </w:pPr>
      <w:r>
        <w:br w:type="page"/>
      </w:r>
    </w:p>
    <w:p w:rsidR="00806BF0" w:rsidRPr="00DD1BC8" w:rsidRDefault="00806BF0" w:rsidP="00806BF0">
      <w:pPr>
        <w:jc w:val="center"/>
        <w:rPr>
          <w:b/>
          <w:i/>
          <w:sz w:val="28"/>
        </w:rPr>
      </w:pPr>
      <w:bookmarkStart w:id="0" w:name="_GoBack"/>
      <w:bookmarkEnd w:id="0"/>
      <w:r w:rsidRPr="00DD1BC8">
        <w:rPr>
          <w:b/>
          <w:i/>
          <w:sz w:val="28"/>
        </w:rPr>
        <w:lastRenderedPageBreak/>
        <w:t>Список литературы</w:t>
      </w:r>
    </w:p>
    <w:p w:rsidR="00806BF0" w:rsidRPr="0070140E" w:rsidRDefault="00806BF0" w:rsidP="00806BF0">
      <w:pPr>
        <w:jc w:val="center"/>
        <w:rPr>
          <w:b/>
          <w:sz w:val="24"/>
        </w:rPr>
      </w:pP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>
        <w:t>1</w:t>
      </w:r>
      <w:r w:rsidRPr="00DD1BC8">
        <w:rPr>
          <w:sz w:val="24"/>
        </w:rPr>
        <w:t xml:space="preserve">. </w:t>
      </w:r>
      <w:r w:rsidRPr="00DD1BC8">
        <w:rPr>
          <w:i/>
          <w:iCs/>
          <w:sz w:val="24"/>
        </w:rPr>
        <w:t xml:space="preserve">Семакин И. Г., Хеннер Е. К. </w:t>
      </w:r>
      <w:r w:rsidRPr="00DD1BC8">
        <w:rPr>
          <w:sz w:val="24"/>
        </w:rPr>
        <w:t>Информатика и ИКТ. Базо</w:t>
      </w:r>
      <w:r w:rsidRPr="00DD1BC8">
        <w:rPr>
          <w:sz w:val="24"/>
        </w:rPr>
        <w:softHyphen/>
        <w:t>вый уровень: учебник для 10-11 классов. — М.: БИНОМ. Лабо</w:t>
      </w:r>
      <w:r w:rsidRPr="00DD1BC8">
        <w:rPr>
          <w:sz w:val="24"/>
        </w:rPr>
        <w:softHyphen/>
        <w:t>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 xml:space="preserve">2. </w:t>
      </w:r>
      <w:r w:rsidRPr="00DD1BC8">
        <w:rPr>
          <w:i/>
          <w:iCs/>
          <w:sz w:val="24"/>
        </w:rPr>
        <w:t xml:space="preserve">Семакин И. Г., Хеннер Е. К., Шеина Т. Ю. </w:t>
      </w:r>
      <w:r w:rsidRPr="00DD1BC8">
        <w:rPr>
          <w:sz w:val="24"/>
        </w:rPr>
        <w:t>Информатика и ИКТ. Базовый уровень: практикум для 10-11 классов. 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>3. Информатика: задачник-практикум в 2 т. / Под ред. И. Г. Семакина, Е. К. Хеннера. 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 xml:space="preserve">4. </w:t>
      </w:r>
      <w:r w:rsidRPr="00DD1BC8">
        <w:rPr>
          <w:i/>
          <w:iCs/>
          <w:sz w:val="24"/>
        </w:rPr>
        <w:t xml:space="preserve">Семакин И. Г.,Хеннер Е. К. </w:t>
      </w:r>
      <w:r w:rsidRPr="00DD1BC8">
        <w:rPr>
          <w:iCs/>
          <w:sz w:val="24"/>
        </w:rPr>
        <w:t xml:space="preserve"> Информатика и ИКТ. Базовый уровень. 10-11 классы: методическое пособие </w:t>
      </w:r>
      <w:r w:rsidRPr="00DD1BC8">
        <w:rPr>
          <w:sz w:val="24"/>
        </w:rPr>
        <w:t>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color w:val="000000"/>
          <w:sz w:val="24"/>
        </w:rPr>
      </w:pPr>
      <w:r w:rsidRPr="00DD1BC8">
        <w:rPr>
          <w:sz w:val="24"/>
        </w:rPr>
        <w:t>5.</w:t>
      </w:r>
      <w:hyperlink r:id="rId7" w:history="1">
        <w:r w:rsidRPr="00DD1BC8">
          <w:rPr>
            <w:rStyle w:val="a4"/>
            <w:sz w:val="24"/>
          </w:rPr>
          <w:t>http://metodist.lbz.ru/authors/informatika/2/files/tcor_semakin.rar</w:t>
        </w:r>
      </w:hyperlink>
      <w:r w:rsidRPr="00DD1BC8">
        <w:rPr>
          <w:color w:val="000000"/>
          <w:sz w:val="24"/>
        </w:rPr>
        <w:t>6.</w:t>
      </w:r>
      <w:hyperlink r:id="rId8" w:history="1">
        <w:r w:rsidRPr="00DD1BC8">
          <w:rPr>
            <w:color w:val="0000FF"/>
            <w:sz w:val="24"/>
            <w:u w:val="single"/>
          </w:rPr>
          <w:t>www.botik.ru/~robot</w:t>
        </w:r>
      </w:hyperlink>
      <w:r w:rsidRPr="00DD1BC8">
        <w:rPr>
          <w:color w:val="000000"/>
          <w:sz w:val="24"/>
        </w:rPr>
        <w:t> Роботландия;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7. </w:t>
      </w:r>
      <w:hyperlink r:id="rId9" w:history="1">
        <w:r w:rsidRPr="00DD1BC8">
          <w:rPr>
            <w:color w:val="0000FF"/>
            <w:sz w:val="24"/>
            <w:u w:val="single"/>
          </w:rPr>
          <w:t>inf.1september.ru</w:t>
        </w:r>
      </w:hyperlink>
      <w:r w:rsidRPr="00DD1BC8">
        <w:rPr>
          <w:color w:val="000000"/>
          <w:sz w:val="24"/>
        </w:rPr>
        <w:t> Газета Информатика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8. </w:t>
      </w:r>
      <w:hyperlink r:id="rId10" w:history="1">
        <w:r w:rsidRPr="00DD1BC8">
          <w:rPr>
            <w:color w:val="0000FF"/>
            <w:sz w:val="24"/>
            <w:u w:val="single"/>
          </w:rPr>
          <w:t>schools.techno.ru</w:t>
        </w:r>
      </w:hyperlink>
      <w:r w:rsidRPr="00DD1BC8">
        <w:rPr>
          <w:color w:val="000000"/>
          <w:sz w:val="24"/>
        </w:rPr>
        <w:t xml:space="preserve"> Школы в Интернете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9. </w:t>
      </w:r>
      <w:hyperlink r:id="rId11" w:history="1">
        <w:r w:rsidRPr="00DD1BC8">
          <w:rPr>
            <w:color w:val="0000FF"/>
            <w:sz w:val="24"/>
            <w:u w:val="single"/>
          </w:rPr>
          <w:t>www.kinder.ru</w:t>
        </w:r>
      </w:hyperlink>
      <w:r w:rsidRPr="00DD1BC8">
        <w:rPr>
          <w:color w:val="000000"/>
          <w:sz w:val="24"/>
        </w:rPr>
        <w:t> Каталог детских ресурсов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10. </w:t>
      </w:r>
      <w:hyperlink r:id="rId12" w:history="1">
        <w:r w:rsidRPr="00DD1BC8">
          <w:rPr>
            <w:color w:val="0000FF"/>
            <w:sz w:val="24"/>
            <w:u w:val="single"/>
          </w:rPr>
          <w:t>www.school.edu.ru</w:t>
        </w:r>
      </w:hyperlink>
      <w:r w:rsidRPr="00DD1BC8">
        <w:rPr>
          <w:color w:val="000000"/>
          <w:sz w:val="24"/>
        </w:rPr>
        <w:t> Российский общеобразовательный портал.</w:t>
      </w:r>
    </w:p>
    <w:p w:rsidR="00CA1C1C" w:rsidRPr="00251A6D" w:rsidRDefault="00CA1C1C" w:rsidP="00806BF0">
      <w:pPr>
        <w:jc w:val="center"/>
        <w:rPr>
          <w:sz w:val="24"/>
        </w:rPr>
      </w:pPr>
    </w:p>
    <w:sectPr w:rsidR="00CA1C1C" w:rsidRPr="00251A6D" w:rsidSect="00B672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16" w:rsidRDefault="00AA2316" w:rsidP="000751DB">
      <w:r>
        <w:separator/>
      </w:r>
    </w:p>
  </w:endnote>
  <w:endnote w:type="continuationSeparator" w:id="1">
    <w:p w:rsidR="00AA2316" w:rsidRDefault="00AA2316" w:rsidP="0007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2251"/>
      <w:docPartObj>
        <w:docPartGallery w:val="Page Numbers (Bottom of Page)"/>
        <w:docPartUnique/>
      </w:docPartObj>
    </w:sdtPr>
    <w:sdtContent>
      <w:p w:rsidR="00F32405" w:rsidRDefault="004700CA">
        <w:pPr>
          <w:pStyle w:val="a7"/>
          <w:jc w:val="right"/>
        </w:pPr>
        <w:r>
          <w:fldChar w:fldCharType="begin"/>
        </w:r>
        <w:r w:rsidR="00F228AA">
          <w:instrText xml:space="preserve"> PAGE   \* MERGEFORMAT </w:instrText>
        </w:r>
        <w:r>
          <w:fldChar w:fldCharType="separate"/>
        </w:r>
        <w:r w:rsidR="006D1C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2405" w:rsidRDefault="00F324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16" w:rsidRDefault="00AA2316" w:rsidP="000751DB">
      <w:r>
        <w:separator/>
      </w:r>
    </w:p>
  </w:footnote>
  <w:footnote w:type="continuationSeparator" w:id="1">
    <w:p w:rsidR="00AA2316" w:rsidRDefault="00AA2316" w:rsidP="0007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42630DC5"/>
    <w:multiLevelType w:val="hybridMultilevel"/>
    <w:tmpl w:val="F660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2D"/>
    <w:rsid w:val="000751DB"/>
    <w:rsid w:val="000B0F33"/>
    <w:rsid w:val="00165697"/>
    <w:rsid w:val="00183866"/>
    <w:rsid w:val="001E6FAE"/>
    <w:rsid w:val="00240109"/>
    <w:rsid w:val="00241205"/>
    <w:rsid w:val="00251A6D"/>
    <w:rsid w:val="00275BFF"/>
    <w:rsid w:val="00287C32"/>
    <w:rsid w:val="00310CC5"/>
    <w:rsid w:val="00374DCC"/>
    <w:rsid w:val="003F0B8F"/>
    <w:rsid w:val="00447CC0"/>
    <w:rsid w:val="004700CA"/>
    <w:rsid w:val="004A72AA"/>
    <w:rsid w:val="004C168D"/>
    <w:rsid w:val="004E13A2"/>
    <w:rsid w:val="00542B74"/>
    <w:rsid w:val="006D1CEE"/>
    <w:rsid w:val="006E17FF"/>
    <w:rsid w:val="00714297"/>
    <w:rsid w:val="007E5C43"/>
    <w:rsid w:val="007F587D"/>
    <w:rsid w:val="007F59FD"/>
    <w:rsid w:val="00806BF0"/>
    <w:rsid w:val="00880BA0"/>
    <w:rsid w:val="00890C9A"/>
    <w:rsid w:val="009122E3"/>
    <w:rsid w:val="00A3004F"/>
    <w:rsid w:val="00AA2316"/>
    <w:rsid w:val="00B672C8"/>
    <w:rsid w:val="00C02E32"/>
    <w:rsid w:val="00CA1C1C"/>
    <w:rsid w:val="00D45C9A"/>
    <w:rsid w:val="00DD1BC8"/>
    <w:rsid w:val="00E0405E"/>
    <w:rsid w:val="00E43066"/>
    <w:rsid w:val="00EA5D7A"/>
    <w:rsid w:val="00EE1B74"/>
    <w:rsid w:val="00F228AA"/>
    <w:rsid w:val="00F32405"/>
    <w:rsid w:val="00F7302D"/>
    <w:rsid w:val="00FC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C9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D45C9A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4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45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142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2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14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C1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4">
    <w:name w:val="Hyperlink"/>
    <w:uiPriority w:val="99"/>
    <w:rsid w:val="00806B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5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1D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5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D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447CC0"/>
    <w:pPr>
      <w:ind w:left="720"/>
      <w:contextualSpacing/>
    </w:pPr>
  </w:style>
  <w:style w:type="paragraph" w:styleId="aa">
    <w:name w:val="Normal (Web)"/>
    <w:basedOn w:val="a"/>
    <w:uiPriority w:val="99"/>
    <w:rsid w:val="00447CC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C9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D45C9A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4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45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142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2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14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C1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4">
    <w:name w:val="Hyperlink"/>
    <w:uiPriority w:val="99"/>
    <w:rsid w:val="00806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emptyf(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hyperlink" Target="javascript:void%20emptyf(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%20emptyf(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%20emptyf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%20emptyf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31</cp:revision>
  <dcterms:created xsi:type="dcterms:W3CDTF">2012-01-23T09:20:00Z</dcterms:created>
  <dcterms:modified xsi:type="dcterms:W3CDTF">2014-01-28T04:50:00Z</dcterms:modified>
</cp:coreProperties>
</file>